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7D6" w:rsidRDefault="007417D6" w:rsidP="009C3F7B">
      <w:pPr>
        <w:autoSpaceDE/>
        <w:autoSpaceDN/>
        <w:snapToGrid w:val="0"/>
        <w:rPr>
          <w:kern w:val="2"/>
        </w:rPr>
      </w:pPr>
    </w:p>
    <w:p w:rsidR="007417D6" w:rsidRDefault="007417D6" w:rsidP="007417D6">
      <w:pPr>
        <w:tabs>
          <w:tab w:val="left" w:pos="8647"/>
        </w:tabs>
        <w:ind w:right="4"/>
      </w:pPr>
    </w:p>
    <w:p w:rsidR="007417D6" w:rsidRDefault="007417D6" w:rsidP="007417D6">
      <w:pPr>
        <w:pStyle w:val="Title"/>
        <w:tabs>
          <w:tab w:val="clear" w:pos="1696"/>
          <w:tab w:val="clear" w:pos="2545"/>
          <w:tab w:val="clear" w:pos="3393"/>
          <w:tab w:val="clear" w:pos="4242"/>
          <w:tab w:val="clear" w:pos="5090"/>
          <w:tab w:val="clear" w:pos="5938"/>
          <w:tab w:val="clear" w:pos="6787"/>
          <w:tab w:val="clear" w:pos="8484"/>
          <w:tab w:val="clear" w:pos="9332"/>
        </w:tabs>
        <w:ind w:right="4"/>
        <w:jc w:val="left"/>
        <w:rPr>
          <w:sz w:val="24"/>
          <w:lang w:val="en-CA"/>
        </w:rPr>
      </w:pPr>
    </w:p>
    <w:p w:rsidR="007417D6" w:rsidRDefault="007417D6" w:rsidP="007417D6">
      <w:pPr>
        <w:pStyle w:val="Title"/>
        <w:tabs>
          <w:tab w:val="clear" w:pos="1696"/>
          <w:tab w:val="clear" w:pos="2545"/>
          <w:tab w:val="clear" w:pos="3393"/>
          <w:tab w:val="clear" w:pos="4242"/>
          <w:tab w:val="clear" w:pos="5090"/>
          <w:tab w:val="clear" w:pos="5938"/>
          <w:tab w:val="clear" w:pos="6787"/>
          <w:tab w:val="clear" w:pos="8484"/>
          <w:tab w:val="clear" w:pos="9332"/>
        </w:tabs>
        <w:ind w:right="4"/>
        <w:jc w:val="left"/>
        <w:rPr>
          <w:sz w:val="24"/>
          <w:lang w:val="en-CA"/>
        </w:rPr>
      </w:pPr>
      <w:r>
        <w:rPr>
          <w:sz w:val="24"/>
          <w:lang w:val="en-CA"/>
        </w:rPr>
        <w:tab/>
      </w:r>
      <w:r>
        <w:rPr>
          <w:sz w:val="24"/>
          <w:lang w:val="en-CA"/>
        </w:rPr>
        <w:tab/>
        <w:t xml:space="preserve">  </w:t>
      </w:r>
    </w:p>
    <w:p w:rsidR="007417D6" w:rsidRDefault="007417D6" w:rsidP="007417D6">
      <w:pPr>
        <w:pStyle w:val="Title"/>
        <w:ind w:right="4"/>
        <w:rPr>
          <w:sz w:val="24"/>
          <w:lang w:val="en-CA"/>
        </w:rPr>
      </w:pPr>
    </w:p>
    <w:p w:rsidR="007417D6" w:rsidRDefault="007417D6" w:rsidP="007417D6">
      <w:pPr>
        <w:pStyle w:val="Title"/>
        <w:tabs>
          <w:tab w:val="clear" w:pos="1696"/>
          <w:tab w:val="clear" w:pos="2545"/>
          <w:tab w:val="clear" w:pos="3393"/>
          <w:tab w:val="clear" w:pos="4242"/>
          <w:tab w:val="clear" w:pos="5090"/>
          <w:tab w:val="clear" w:pos="5938"/>
          <w:tab w:val="clear" w:pos="6787"/>
          <w:tab w:val="clear" w:pos="8484"/>
          <w:tab w:val="clear" w:pos="9332"/>
          <w:tab w:val="left" w:pos="7035"/>
        </w:tabs>
        <w:ind w:right="4"/>
        <w:jc w:val="left"/>
        <w:rPr>
          <w:sz w:val="24"/>
          <w:lang w:val="en-CA"/>
        </w:rPr>
      </w:pPr>
      <w:r>
        <w:rPr>
          <w:sz w:val="24"/>
          <w:lang w:val="en-CA"/>
        </w:rPr>
        <w:tab/>
      </w:r>
      <w:r>
        <w:rPr>
          <w:sz w:val="24"/>
          <w:lang w:val="en-CA"/>
        </w:rPr>
        <w:tab/>
        <w:t>+</w:t>
      </w:r>
    </w:p>
    <w:p w:rsidR="007417D6" w:rsidRDefault="007417D6" w:rsidP="007417D6">
      <w:pPr>
        <w:pStyle w:val="Title"/>
        <w:ind w:right="4"/>
        <w:rPr>
          <w:sz w:val="24"/>
          <w:lang w:val="en-CA"/>
        </w:rPr>
      </w:pPr>
      <w:r>
        <w:rPr>
          <w:noProof/>
          <w:sz w:val="24"/>
          <w:lang w:val="en-CA" w:eastAsia="en-CA"/>
        </w:rPr>
        <w:drawing>
          <wp:anchor distT="0" distB="0" distL="114300" distR="114300" simplePos="0" relativeHeight="251648000" behindDoc="0" locked="0" layoutInCell="0" allowOverlap="1">
            <wp:simplePos x="0" y="0"/>
            <wp:positionH relativeFrom="column">
              <wp:posOffset>3540760</wp:posOffset>
            </wp:positionH>
            <wp:positionV relativeFrom="paragraph">
              <wp:posOffset>-984250</wp:posOffset>
            </wp:positionV>
            <wp:extent cx="880745" cy="1045845"/>
            <wp:effectExtent l="1905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880745" cy="1045845"/>
                    </a:xfrm>
                    <a:prstGeom prst="rect">
                      <a:avLst/>
                    </a:prstGeom>
                    <a:noFill/>
                  </pic:spPr>
                </pic:pic>
              </a:graphicData>
            </a:graphic>
          </wp:anchor>
        </w:drawing>
      </w:r>
      <w:r>
        <w:rPr>
          <w:noProof/>
          <w:sz w:val="24"/>
          <w:lang w:val="en-CA" w:eastAsia="en-CA"/>
        </w:rPr>
        <w:drawing>
          <wp:anchor distT="0" distB="0" distL="114300" distR="114300" simplePos="0" relativeHeight="251649024" behindDoc="0" locked="0" layoutInCell="0" allowOverlap="1">
            <wp:simplePos x="0" y="0"/>
            <wp:positionH relativeFrom="column">
              <wp:posOffset>1350010</wp:posOffset>
            </wp:positionH>
            <wp:positionV relativeFrom="paragraph">
              <wp:posOffset>-1041400</wp:posOffset>
            </wp:positionV>
            <wp:extent cx="1173480" cy="1237615"/>
            <wp:effectExtent l="19050" t="0" r="762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173480" cy="1237615"/>
                    </a:xfrm>
                    <a:prstGeom prst="rect">
                      <a:avLst/>
                    </a:prstGeom>
                    <a:noFill/>
                  </pic:spPr>
                </pic:pic>
              </a:graphicData>
            </a:graphic>
          </wp:anchor>
        </w:drawing>
      </w:r>
    </w:p>
    <w:p w:rsidR="007417D6" w:rsidRDefault="007417D6" w:rsidP="007417D6">
      <w:pPr>
        <w:pStyle w:val="Title"/>
        <w:ind w:right="4"/>
        <w:rPr>
          <w:sz w:val="24"/>
          <w:lang w:val="en-CA"/>
        </w:rPr>
      </w:pPr>
    </w:p>
    <w:p w:rsidR="007417D6" w:rsidRDefault="007417D6" w:rsidP="007417D6">
      <w:pPr>
        <w:pStyle w:val="Title"/>
        <w:ind w:right="4"/>
        <w:rPr>
          <w:sz w:val="24"/>
          <w:lang w:val="en-CA"/>
        </w:rPr>
      </w:pPr>
    </w:p>
    <w:p w:rsidR="007417D6" w:rsidRDefault="007417D6" w:rsidP="007417D6">
      <w:pPr>
        <w:pStyle w:val="Title"/>
        <w:ind w:right="4"/>
        <w:rPr>
          <w:sz w:val="24"/>
          <w:lang w:val="en-CA"/>
        </w:rPr>
      </w:pPr>
      <w:r>
        <w:rPr>
          <w:sz w:val="24"/>
          <w:lang w:val="en-CA"/>
        </w:rPr>
        <w:t>CONCORDIA UNIVERSITY</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5938" w:right="4" w:hanging="5938"/>
        <w:rPr>
          <w:b/>
          <w:sz w:val="24"/>
        </w:rPr>
      </w:pPr>
      <w:r>
        <w:rPr>
          <w:b/>
          <w:sz w:val="24"/>
        </w:rPr>
        <w:t>Course:</w:t>
      </w:r>
      <w:r>
        <w:rPr>
          <w:b/>
          <w:sz w:val="24"/>
        </w:rPr>
        <w:tab/>
      </w:r>
      <w:r>
        <w:rPr>
          <w:b/>
          <w:sz w:val="24"/>
        </w:rPr>
        <w:tab/>
      </w:r>
      <w:r>
        <w:rPr>
          <w:b/>
          <w:sz w:val="24"/>
        </w:rPr>
        <w:tab/>
        <w:t xml:space="preserve">Managerial Accounting, </w:t>
      </w:r>
      <w:r>
        <w:rPr>
          <w:b/>
          <w:sz w:val="24"/>
        </w:rPr>
        <w:tab/>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ind w:left="2552" w:right="4" w:hanging="2552"/>
        <w:rPr>
          <w:b/>
          <w:sz w:val="24"/>
        </w:rPr>
      </w:pPr>
      <w:r>
        <w:rPr>
          <w:b/>
          <w:sz w:val="24"/>
        </w:rPr>
        <w:t xml:space="preserve">No.: </w:t>
      </w:r>
      <w:r>
        <w:rPr>
          <w:b/>
          <w:sz w:val="24"/>
        </w:rPr>
        <w:tab/>
        <w:t>COMM 305 ALL SECTIONS &amp; ACCO 240</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3393" w:right="4" w:hanging="3393"/>
        <w:rPr>
          <w:b/>
          <w:sz w:val="24"/>
        </w:rPr>
      </w:pPr>
      <w:r>
        <w:rPr>
          <w:b/>
          <w:sz w:val="24"/>
        </w:rPr>
        <w:t>Examination:</w:t>
      </w:r>
      <w:r>
        <w:rPr>
          <w:b/>
          <w:sz w:val="24"/>
        </w:rPr>
        <w:tab/>
      </w:r>
      <w:r>
        <w:rPr>
          <w:b/>
          <w:sz w:val="24"/>
        </w:rPr>
        <w:tab/>
        <w:t>Final</w:t>
      </w:r>
      <w:r>
        <w:rPr>
          <w:b/>
          <w:sz w:val="24"/>
        </w:rPr>
        <w:tab/>
      </w:r>
      <w:r>
        <w:rPr>
          <w:b/>
          <w:sz w:val="24"/>
        </w:rPr>
        <w:tab/>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FF2D8E">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4242" w:right="4" w:hanging="4242"/>
        <w:rPr>
          <w:b/>
          <w:sz w:val="24"/>
        </w:rPr>
      </w:pPr>
      <w:r>
        <w:rPr>
          <w:b/>
          <w:sz w:val="24"/>
        </w:rPr>
        <w:t>Date:</w:t>
      </w:r>
      <w:r>
        <w:rPr>
          <w:b/>
          <w:sz w:val="24"/>
        </w:rPr>
        <w:tab/>
      </w:r>
      <w:r>
        <w:rPr>
          <w:b/>
          <w:sz w:val="24"/>
        </w:rPr>
        <w:tab/>
      </w:r>
      <w:r>
        <w:rPr>
          <w:b/>
          <w:sz w:val="24"/>
        </w:rPr>
        <w:tab/>
      </w:r>
      <w:r w:rsidR="005A6BEF">
        <w:rPr>
          <w:b/>
          <w:sz w:val="24"/>
        </w:rPr>
        <w:t>June</w:t>
      </w:r>
      <w:r>
        <w:rPr>
          <w:b/>
          <w:sz w:val="24"/>
        </w:rPr>
        <w:t xml:space="preserve"> 1</w:t>
      </w:r>
      <w:r w:rsidR="00FF2D8E">
        <w:rPr>
          <w:b/>
          <w:sz w:val="24"/>
        </w:rPr>
        <w:t>4</w:t>
      </w:r>
      <w:r>
        <w:rPr>
          <w:b/>
          <w:sz w:val="24"/>
        </w:rPr>
        <w:t>, 2012</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4242" w:right="4" w:hanging="4242"/>
        <w:rPr>
          <w:b/>
          <w:sz w:val="24"/>
        </w:rPr>
      </w:pPr>
    </w:p>
    <w:p w:rsidR="007417D6" w:rsidRDefault="007417D6" w:rsidP="004756EE">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1696" w:right="4" w:hanging="1696"/>
        <w:rPr>
          <w:b/>
          <w:sz w:val="24"/>
        </w:rPr>
      </w:pPr>
      <w:r>
        <w:rPr>
          <w:b/>
          <w:sz w:val="24"/>
        </w:rPr>
        <w:t xml:space="preserve">No. of Pages:  </w:t>
      </w:r>
      <w:r>
        <w:rPr>
          <w:b/>
          <w:sz w:val="24"/>
        </w:rPr>
        <w:tab/>
        <w:t xml:space="preserve"> </w:t>
      </w:r>
      <w:r>
        <w:rPr>
          <w:b/>
          <w:sz w:val="24"/>
        </w:rPr>
        <w:tab/>
        <w:t xml:space="preserve">  (</w:t>
      </w:r>
      <w:r w:rsidR="004756EE">
        <w:rPr>
          <w:b/>
          <w:sz w:val="24"/>
        </w:rPr>
        <w:t>11</w:t>
      </w:r>
      <w:r>
        <w:rPr>
          <w:b/>
          <w:sz w:val="24"/>
        </w:rPr>
        <w:t>) pages including the cover page</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p>
    <w:p w:rsidR="007417D6" w:rsidRDefault="007417D6" w:rsidP="007417D6">
      <w:pPr>
        <w:ind w:left="2552" w:right="4" w:hanging="2552"/>
        <w:jc w:val="both"/>
        <w:rPr>
          <w:b/>
          <w:sz w:val="24"/>
        </w:rPr>
      </w:pPr>
      <w:r>
        <w:rPr>
          <w:b/>
          <w:sz w:val="24"/>
        </w:rPr>
        <w:t>Material Allowed:</w:t>
      </w:r>
      <w:r>
        <w:rPr>
          <w:b/>
          <w:sz w:val="24"/>
        </w:rPr>
        <w:tab/>
        <w:t xml:space="preserve">This is a closed book examination; no reference to notes, etc. is allowed. However, a silent hand-held four-function calculator and one standard (not electronic) dictionary are permitted. </w:t>
      </w:r>
    </w:p>
    <w:p w:rsidR="007417D6" w:rsidRDefault="007417D6" w:rsidP="007417D6">
      <w:pPr>
        <w:ind w:left="2552" w:right="4" w:hanging="2552"/>
        <w:jc w:val="both"/>
        <w:rPr>
          <w:b/>
          <w:sz w:val="24"/>
        </w:rPr>
      </w:pPr>
    </w:p>
    <w:p w:rsidR="007417D6" w:rsidRPr="001A15FC" w:rsidRDefault="007417D6" w:rsidP="007417D6">
      <w:pPr>
        <w:ind w:left="2552" w:right="4" w:hanging="2552"/>
        <w:jc w:val="both"/>
        <w:rPr>
          <w:b/>
          <w:bCs/>
          <w:sz w:val="24"/>
        </w:rPr>
      </w:pPr>
      <w:r>
        <w:rPr>
          <w:b/>
          <w:sz w:val="24"/>
        </w:rPr>
        <w:t>Special Instructions:</w:t>
      </w:r>
      <w:r>
        <w:rPr>
          <w:b/>
          <w:sz w:val="24"/>
        </w:rPr>
        <w:tab/>
      </w:r>
      <w:r w:rsidRPr="001A15FC">
        <w:rPr>
          <w:b/>
          <w:bCs/>
          <w:sz w:val="24"/>
        </w:rPr>
        <w:t xml:space="preserve">Answer multiple choice questions in </w:t>
      </w:r>
      <w:r w:rsidRPr="001A15FC">
        <w:rPr>
          <w:b/>
          <w:bCs/>
          <w:sz w:val="32"/>
          <w:szCs w:val="32"/>
          <w:u w:val="single"/>
        </w:rPr>
        <w:t xml:space="preserve">IBM </w:t>
      </w:r>
      <w:r>
        <w:rPr>
          <w:b/>
          <w:bCs/>
          <w:sz w:val="32"/>
          <w:szCs w:val="32"/>
          <w:u w:val="single"/>
        </w:rPr>
        <w:t>S</w:t>
      </w:r>
      <w:r w:rsidRPr="001A15FC">
        <w:rPr>
          <w:b/>
          <w:bCs/>
          <w:sz w:val="32"/>
          <w:szCs w:val="32"/>
          <w:u w:val="single"/>
        </w:rPr>
        <w:t>heet</w:t>
      </w:r>
      <w:r w:rsidRPr="001A15FC">
        <w:rPr>
          <w:b/>
          <w:bCs/>
          <w:sz w:val="24"/>
        </w:rPr>
        <w:t xml:space="preserve"> provided and also in your lined answer booklet.</w:t>
      </w:r>
    </w:p>
    <w:p w:rsidR="007417D6" w:rsidRPr="001A15FC" w:rsidRDefault="007417D6" w:rsidP="007417D6">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rPr>
      </w:pPr>
    </w:p>
    <w:p w:rsidR="007417D6" w:rsidRPr="001A15FC" w:rsidRDefault="007417D6" w:rsidP="007417D6">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rPr>
      </w:pPr>
      <w:r w:rsidRPr="001A15FC">
        <w:rPr>
          <w:b/>
          <w:bCs/>
          <w:sz w:val="24"/>
        </w:rPr>
        <w:tab/>
      </w:r>
      <w:r w:rsidRPr="001A15FC">
        <w:rPr>
          <w:b/>
          <w:bCs/>
          <w:sz w:val="24"/>
        </w:rPr>
        <w:tab/>
      </w:r>
      <w:r w:rsidRPr="001A15FC">
        <w:rPr>
          <w:b/>
          <w:bCs/>
          <w:sz w:val="24"/>
        </w:rPr>
        <w:tab/>
        <w:t>Return the exam questions with your lined answer booklet</w:t>
      </w:r>
      <w:r>
        <w:rPr>
          <w:b/>
          <w:bCs/>
          <w:sz w:val="24"/>
        </w:rPr>
        <w:t xml:space="preserve"> and </w:t>
      </w:r>
      <w:r w:rsidRPr="001A15FC">
        <w:rPr>
          <w:b/>
          <w:bCs/>
          <w:sz w:val="32"/>
          <w:szCs w:val="32"/>
        </w:rPr>
        <w:t>IBM Sheet.</w:t>
      </w:r>
    </w:p>
    <w:p w:rsidR="007417D6" w:rsidRPr="001A15FC" w:rsidRDefault="007417D6" w:rsidP="007417D6">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rPr>
      </w:pPr>
      <w:r w:rsidRPr="001A15FC">
        <w:rPr>
          <w:b/>
          <w:bCs/>
          <w:sz w:val="24"/>
        </w:rPr>
        <w:tab/>
      </w:r>
      <w:r w:rsidRPr="001A15FC">
        <w:rPr>
          <w:b/>
          <w:bCs/>
          <w:sz w:val="24"/>
        </w:rPr>
        <w:tab/>
      </w:r>
      <w:r w:rsidRPr="001A15FC">
        <w:rPr>
          <w:b/>
          <w:bCs/>
          <w:sz w:val="24"/>
        </w:rPr>
        <w:tab/>
      </w:r>
      <w:r w:rsidRPr="001A15FC">
        <w:rPr>
          <w:b/>
          <w:bCs/>
          <w:sz w:val="24"/>
        </w:rPr>
        <w:tab/>
      </w:r>
    </w:p>
    <w:p w:rsidR="007417D6" w:rsidRPr="001A15FC"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rPr>
      </w:pPr>
    </w:p>
    <w:p w:rsidR="007417D6" w:rsidRDefault="00DF6F5B"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sz w:val="24"/>
        </w:rPr>
      </w:pPr>
      <w:r w:rsidRPr="00DF6F5B">
        <w:rPr>
          <w:noProof/>
          <w:sz w:val="24"/>
          <w:lang w:val="en-US"/>
        </w:rPr>
        <w:pict>
          <v:rect id="_x0000_s1026" style="position:absolute;margin-left:3.4pt;margin-top:318.1pt;width:406.85pt;height:6.7pt;z-index:-251662336;mso-position-horizontal-relative:margin;mso-position-vertical-relative:margin" o:allowincell="f" filled="f" stroked="f" strokeweight="0">
            <v:textbox inset="0,0,0,0">
              <w:txbxContent>
                <w:p w:rsidR="0062673D" w:rsidRDefault="0062673D" w:rsidP="007417D6">
                  <w:pPr>
                    <w:pBdr>
                      <w:top w:val="single" w:sz="6" w:space="0" w:color="FFFFFF"/>
                      <w:left w:val="single" w:sz="6" w:space="0" w:color="FFFFFF"/>
                      <w:bottom w:val="single" w:sz="6" w:space="0" w:color="FFFFFF"/>
                      <w:right w:val="single" w:sz="6" w:space="0" w:color="FFFFFF"/>
                    </w:pBdr>
                  </w:pPr>
                  <w:r>
                    <w:rPr>
                      <w:noProof/>
                      <w:lang w:eastAsia="en-CA"/>
                    </w:rPr>
                    <w:drawing>
                      <wp:inline distT="0" distB="0" distL="0" distR="0">
                        <wp:extent cx="5133975" cy="85725"/>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133975" cy="85725"/>
                                </a:xfrm>
                                <a:prstGeom prst="rect">
                                  <a:avLst/>
                                </a:prstGeom>
                                <a:noFill/>
                                <a:ln w="9525">
                                  <a:noFill/>
                                  <a:miter lim="800000"/>
                                  <a:headEnd/>
                                  <a:tailEnd/>
                                </a:ln>
                              </pic:spPr>
                            </pic:pic>
                          </a:graphicData>
                        </a:graphic>
                      </wp:inline>
                    </w:drawing>
                  </w:r>
                </w:p>
              </w:txbxContent>
            </v:textbox>
            <w10:wrap anchorx="margin" anchory="margin"/>
            <w10:anchorlock/>
          </v:rect>
        </w:pic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r>
        <w:rPr>
          <w:b/>
          <w:sz w:val="24"/>
        </w:rPr>
        <w:t>Student Name:</w:t>
      </w:r>
      <w:r>
        <w:rPr>
          <w:b/>
          <w:sz w:val="24"/>
        </w:rPr>
        <w:tab/>
      </w:r>
      <w:r>
        <w:rPr>
          <w:b/>
          <w:sz w:val="24"/>
        </w:rPr>
        <w:tab/>
      </w:r>
      <w:r>
        <w:rPr>
          <w:b/>
          <w:sz w:val="24"/>
          <w:u w:val="single"/>
        </w:rPr>
        <w:t xml:space="preserve">                                                                          </w:t>
      </w:r>
      <w:r>
        <w:rPr>
          <w:b/>
          <w:sz w:val="24"/>
        </w:rPr>
        <w:tab/>
        <w:t xml:space="preserve">                                                                       </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p>
    <w:p w:rsidR="007417D6" w:rsidRDefault="007417D6" w:rsidP="005A6BEF">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r>
        <w:rPr>
          <w:b/>
          <w:sz w:val="24"/>
        </w:rPr>
        <w:t>Student ID No.:</w:t>
      </w:r>
      <w:r>
        <w:rPr>
          <w:b/>
          <w:sz w:val="24"/>
        </w:rPr>
        <w:tab/>
      </w:r>
      <w:r>
        <w:rPr>
          <w:b/>
          <w:sz w:val="24"/>
          <w:u w:val="single"/>
        </w:rPr>
        <w:t xml:space="preserve">                                                                           </w:t>
      </w:r>
      <w:r>
        <w:rPr>
          <w:b/>
          <w:sz w:val="24"/>
        </w:rPr>
        <w:tab/>
        <w:t xml:space="preserve">                                                                       </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p>
    <w:p w:rsidR="007417D6" w:rsidRDefault="007417D6" w:rsidP="005A6BEF">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sz w:val="24"/>
        </w:rPr>
      </w:pPr>
      <w:r>
        <w:rPr>
          <w:b/>
          <w:sz w:val="24"/>
        </w:rPr>
        <w:t>Section:</w:t>
      </w:r>
      <w:r>
        <w:rPr>
          <w:b/>
          <w:sz w:val="24"/>
        </w:rPr>
        <w:tab/>
      </w:r>
      <w:r>
        <w:rPr>
          <w:b/>
          <w:sz w:val="24"/>
        </w:rPr>
        <w:tab/>
      </w:r>
      <w:r>
        <w:rPr>
          <w:b/>
          <w:sz w:val="24"/>
          <w:u w:val="single"/>
        </w:rPr>
        <w:t xml:space="preserve">                                                                            </w:t>
      </w:r>
      <w:r>
        <w:rPr>
          <w:b/>
          <w:sz w:val="24"/>
        </w:rPr>
        <w:tab/>
        <w:t xml:space="preserve">                                                                       </w:t>
      </w:r>
    </w:p>
    <w:p w:rsidR="007417D6" w:rsidRDefault="007417D6" w:rsidP="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7635" w:right="4" w:hanging="7635"/>
        <w:rPr>
          <w:b/>
          <w:sz w:val="24"/>
        </w:rPr>
      </w:pPr>
    </w:p>
    <w:p w:rsidR="007417D6" w:rsidRDefault="007417D6" w:rsidP="007417D6">
      <w:pPr>
        <w:tabs>
          <w:tab w:val="left" w:pos="-720"/>
          <w:tab w:val="left" w:pos="2520"/>
        </w:tabs>
        <w:suppressAutoHyphens/>
        <w:spacing w:line="240" w:lineRule="atLeast"/>
        <w:ind w:right="4"/>
        <w:rPr>
          <w:b/>
          <w:sz w:val="24"/>
        </w:rPr>
      </w:pPr>
      <w:r>
        <w:rPr>
          <w:b/>
          <w:sz w:val="24"/>
        </w:rPr>
        <w:t>Instructor:</w:t>
      </w:r>
      <w:r>
        <w:rPr>
          <w:b/>
          <w:sz w:val="24"/>
        </w:rPr>
        <w:tab/>
      </w:r>
      <w:r>
        <w:rPr>
          <w:b/>
          <w:sz w:val="24"/>
          <w:u w:val="single"/>
        </w:rPr>
        <w:t xml:space="preserve">                                                                         </w:t>
      </w:r>
      <w:r>
        <w:rPr>
          <w:b/>
          <w:sz w:val="24"/>
        </w:rPr>
        <w:tab/>
      </w:r>
    </w:p>
    <w:p w:rsidR="007417D6" w:rsidRPr="00E847EE" w:rsidRDefault="007417D6" w:rsidP="007417D6">
      <w:pPr>
        <w:spacing w:line="276" w:lineRule="auto"/>
        <w:ind w:right="4"/>
        <w:jc w:val="center"/>
        <w:rPr>
          <w:b/>
          <w:sz w:val="28"/>
          <w:szCs w:val="28"/>
        </w:rPr>
      </w:pPr>
      <w:r>
        <w:rPr>
          <w:b/>
          <w:sz w:val="24"/>
        </w:rPr>
        <w:br w:type="page"/>
      </w:r>
      <w:r w:rsidRPr="00E847EE">
        <w:rPr>
          <w:b/>
          <w:sz w:val="28"/>
          <w:szCs w:val="28"/>
        </w:rPr>
        <w:lastRenderedPageBreak/>
        <w:t>Please read all questions and budget your time carefully.</w:t>
      </w:r>
    </w:p>
    <w:p w:rsidR="007417D6" w:rsidRPr="00E847EE" w:rsidRDefault="007417D6" w:rsidP="00AC56BD">
      <w:pPr>
        <w:pStyle w:val="BodyTextIndent"/>
        <w:spacing w:after="0"/>
        <w:ind w:left="0" w:right="4"/>
        <w:jc w:val="center"/>
        <w:rPr>
          <w:b/>
          <w:sz w:val="28"/>
          <w:szCs w:val="28"/>
        </w:rPr>
      </w:pPr>
      <w:r w:rsidRPr="00E847EE">
        <w:rPr>
          <w:b/>
          <w:sz w:val="28"/>
          <w:szCs w:val="28"/>
        </w:rPr>
        <w:t>Answer all questions</w:t>
      </w:r>
    </w:p>
    <w:p w:rsidR="007417D6" w:rsidRDefault="00DF6F5B" w:rsidP="00AC56BD">
      <w:pPr>
        <w:pStyle w:val="BodyTextIndent"/>
        <w:spacing w:after="0"/>
        <w:ind w:left="0" w:right="4"/>
        <w:jc w:val="both"/>
        <w:rPr>
          <w:u w:val="double"/>
        </w:rPr>
      </w:pPr>
      <w:r w:rsidRPr="00DF6F5B">
        <w:rPr>
          <w:noProof/>
          <w:lang w:val="en-US"/>
        </w:rPr>
        <w:pict>
          <v:shapetype id="_x0000_t32" coordsize="21600,21600" o:spt="32" o:oned="t" path="m,l21600,21600e" filled="f">
            <v:path arrowok="t" fillok="f" o:connecttype="none"/>
            <o:lock v:ext="edit" shapetype="t"/>
          </v:shapetype>
          <v:shape id="_x0000_s1027" type="#_x0000_t32" style="position:absolute;left:0;text-align:left;margin-left:2.25pt;margin-top:12.3pt;width:491.3pt;height:0;z-index:251655168" o:connectortype="straight" o:allowincell="f">
            <w10:anchorlock/>
          </v:shape>
        </w:pict>
      </w:r>
    </w:p>
    <w:p w:rsidR="007417D6" w:rsidRDefault="007417D6" w:rsidP="00A906BC">
      <w:pPr>
        <w:tabs>
          <w:tab w:val="right" w:pos="360"/>
          <w:tab w:val="left" w:pos="540"/>
        </w:tabs>
        <w:ind w:left="900" w:hanging="900"/>
        <w:jc w:val="center"/>
        <w:rPr>
          <w:b/>
          <w:sz w:val="28"/>
          <w:szCs w:val="28"/>
        </w:rPr>
      </w:pPr>
      <w:r w:rsidRPr="00E847EE">
        <w:rPr>
          <w:b/>
          <w:sz w:val="28"/>
          <w:szCs w:val="28"/>
        </w:rPr>
        <w:t xml:space="preserve">QUESTION I. </w:t>
      </w:r>
      <w:r w:rsidR="00A906BC" w:rsidRPr="00E847EE">
        <w:rPr>
          <w:b/>
          <w:sz w:val="28"/>
          <w:szCs w:val="28"/>
        </w:rPr>
        <w:t>30</w:t>
      </w:r>
      <w:r w:rsidRPr="00E847EE">
        <w:rPr>
          <w:b/>
          <w:sz w:val="28"/>
          <w:szCs w:val="28"/>
        </w:rPr>
        <w:t xml:space="preserve"> MARKS</w:t>
      </w:r>
    </w:p>
    <w:p w:rsidR="00E847EE" w:rsidRPr="00E847EE" w:rsidRDefault="00E847EE" w:rsidP="00A906BC">
      <w:pPr>
        <w:tabs>
          <w:tab w:val="right" w:pos="360"/>
          <w:tab w:val="left" w:pos="540"/>
        </w:tabs>
        <w:ind w:left="900" w:hanging="900"/>
        <w:jc w:val="center"/>
        <w:rPr>
          <w:b/>
          <w:sz w:val="28"/>
          <w:szCs w:val="28"/>
        </w:rPr>
      </w:pPr>
    </w:p>
    <w:p w:rsidR="007417D6" w:rsidRPr="00E847EE" w:rsidRDefault="007417D6" w:rsidP="007417D6">
      <w:pPr>
        <w:tabs>
          <w:tab w:val="right" w:pos="360"/>
          <w:tab w:val="left" w:pos="540"/>
        </w:tabs>
        <w:ind w:left="900" w:hanging="900"/>
        <w:rPr>
          <w:b/>
          <w:sz w:val="24"/>
          <w:szCs w:val="24"/>
        </w:rPr>
      </w:pPr>
      <w:r w:rsidRPr="00E847EE">
        <w:rPr>
          <w:b/>
          <w:sz w:val="24"/>
          <w:szCs w:val="24"/>
        </w:rPr>
        <w:t>Please select the best answer:</w:t>
      </w:r>
    </w:p>
    <w:p w:rsidR="003F4CEA" w:rsidRPr="00E847EE" w:rsidRDefault="003F4CEA" w:rsidP="003F4CEA">
      <w:pPr>
        <w:tabs>
          <w:tab w:val="left" w:pos="360"/>
          <w:tab w:val="left" w:pos="2160"/>
          <w:tab w:val="left" w:pos="2520"/>
          <w:tab w:val="left" w:pos="2970"/>
          <w:tab w:val="left" w:pos="4320"/>
          <w:tab w:val="left" w:pos="4680"/>
          <w:tab w:val="left" w:pos="5040"/>
          <w:tab w:val="left" w:pos="6660"/>
        </w:tabs>
        <w:autoSpaceDE/>
        <w:autoSpaceDN/>
        <w:snapToGrid w:val="0"/>
        <w:ind w:left="1560" w:hanging="426"/>
        <w:rPr>
          <w:kern w:val="2"/>
          <w:sz w:val="24"/>
          <w:szCs w:val="24"/>
        </w:rPr>
      </w:pPr>
    </w:p>
    <w:p w:rsidR="003F4CEA" w:rsidRPr="00E847EE" w:rsidRDefault="003F4CEA" w:rsidP="009C3F7B">
      <w:pPr>
        <w:pStyle w:val="ListParagraph"/>
        <w:numPr>
          <w:ilvl w:val="0"/>
          <w:numId w:val="1"/>
        </w:numPr>
        <w:autoSpaceDE/>
        <w:autoSpaceDN/>
        <w:snapToGrid w:val="0"/>
        <w:rPr>
          <w:kern w:val="2"/>
          <w:sz w:val="24"/>
          <w:szCs w:val="24"/>
        </w:rPr>
      </w:pPr>
      <w:r w:rsidRPr="00E847EE">
        <w:rPr>
          <w:kern w:val="2"/>
          <w:sz w:val="24"/>
          <w:szCs w:val="24"/>
        </w:rPr>
        <w:t xml:space="preserve">Gift Gallery sold 2,000 </w:t>
      </w:r>
      <w:proofErr w:type="spellStart"/>
      <w:r w:rsidRPr="00E847EE">
        <w:rPr>
          <w:kern w:val="2"/>
          <w:sz w:val="24"/>
          <w:szCs w:val="24"/>
        </w:rPr>
        <w:t>Zooglars</w:t>
      </w:r>
      <w:proofErr w:type="spellEnd"/>
      <w:r w:rsidRPr="00E847EE">
        <w:rPr>
          <w:kern w:val="2"/>
          <w:sz w:val="24"/>
          <w:szCs w:val="24"/>
        </w:rPr>
        <w:t xml:space="preserve"> during 2012. Information is provided concerning the </w:t>
      </w:r>
      <w:proofErr w:type="spellStart"/>
      <w:r w:rsidRPr="00E847EE">
        <w:rPr>
          <w:kern w:val="2"/>
          <w:sz w:val="24"/>
          <w:szCs w:val="24"/>
        </w:rPr>
        <w:t>Zooglar</w:t>
      </w:r>
      <w:proofErr w:type="spellEnd"/>
      <w:r w:rsidRPr="00E847EE">
        <w:rPr>
          <w:kern w:val="2"/>
          <w:sz w:val="24"/>
          <w:szCs w:val="24"/>
        </w:rPr>
        <w:t xml:space="preserve"> product:</w:t>
      </w:r>
    </w:p>
    <w:tbl>
      <w:tblPr>
        <w:tblpPr w:leftFromText="180" w:rightFromText="180" w:vertAnchor="text" w:tblpY="1"/>
        <w:tblOverlap w:val="never"/>
        <w:tblW w:w="3475" w:type="dxa"/>
        <w:tblCellSpacing w:w="0" w:type="dxa"/>
        <w:tblInd w:w="4620" w:type="dxa"/>
        <w:tblCellMar>
          <w:left w:w="0" w:type="dxa"/>
          <w:right w:w="0" w:type="dxa"/>
        </w:tblCellMar>
        <w:tblLook w:val="0000"/>
      </w:tblPr>
      <w:tblGrid>
        <w:gridCol w:w="1901"/>
        <w:gridCol w:w="1574"/>
      </w:tblGrid>
      <w:tr w:rsidR="003F4CEA" w:rsidRPr="00E847EE" w:rsidTr="00E847EE">
        <w:trPr>
          <w:trHeight w:val="12"/>
          <w:tblCellSpacing w:w="0" w:type="dxa"/>
        </w:trPr>
        <w:tc>
          <w:tcPr>
            <w:tcW w:w="1901" w:type="dxa"/>
            <w:vAlign w:val="center"/>
          </w:tcPr>
          <w:p w:rsidR="003F4CEA" w:rsidRPr="00E847EE" w:rsidRDefault="003F4CEA" w:rsidP="00E847EE">
            <w:pPr>
              <w:widowControl w:val="0"/>
              <w:autoSpaceDE/>
              <w:autoSpaceDN/>
              <w:snapToGrid w:val="0"/>
              <w:ind w:left="709" w:hanging="709"/>
              <w:rPr>
                <w:kern w:val="2"/>
                <w:sz w:val="24"/>
                <w:szCs w:val="24"/>
              </w:rPr>
            </w:pPr>
            <w:r w:rsidRPr="00E847EE">
              <w:rPr>
                <w:kern w:val="2"/>
                <w:sz w:val="24"/>
                <w:szCs w:val="24"/>
              </w:rPr>
              <w:t>Sales</w:t>
            </w:r>
          </w:p>
        </w:tc>
        <w:tc>
          <w:tcPr>
            <w:tcW w:w="1574" w:type="dxa"/>
            <w:vAlign w:val="center"/>
          </w:tcPr>
          <w:p w:rsidR="003F4CEA" w:rsidRPr="00E847EE" w:rsidRDefault="003F4CEA" w:rsidP="00E847EE">
            <w:pPr>
              <w:widowControl w:val="0"/>
              <w:autoSpaceDE/>
              <w:autoSpaceDN/>
              <w:snapToGrid w:val="0"/>
              <w:ind w:left="709" w:right="203" w:hanging="709"/>
              <w:rPr>
                <w:kern w:val="2"/>
                <w:sz w:val="24"/>
                <w:szCs w:val="24"/>
              </w:rPr>
            </w:pPr>
            <w:r w:rsidRPr="00E847EE">
              <w:rPr>
                <w:kern w:val="2"/>
                <w:sz w:val="24"/>
                <w:szCs w:val="24"/>
              </w:rPr>
              <w:t xml:space="preserve"> $   60,000 </w:t>
            </w:r>
          </w:p>
        </w:tc>
      </w:tr>
      <w:tr w:rsidR="003F4CEA" w:rsidRPr="00E847EE" w:rsidTr="00E847EE">
        <w:trPr>
          <w:trHeight w:val="12"/>
          <w:tblCellSpacing w:w="0" w:type="dxa"/>
        </w:trPr>
        <w:tc>
          <w:tcPr>
            <w:tcW w:w="1901" w:type="dxa"/>
            <w:vAlign w:val="center"/>
          </w:tcPr>
          <w:p w:rsidR="003F4CEA" w:rsidRPr="00E847EE" w:rsidRDefault="003F4CEA" w:rsidP="00E847EE">
            <w:pPr>
              <w:widowControl w:val="0"/>
              <w:autoSpaceDE/>
              <w:autoSpaceDN/>
              <w:snapToGrid w:val="0"/>
              <w:ind w:left="709" w:hanging="709"/>
              <w:rPr>
                <w:kern w:val="2"/>
                <w:sz w:val="24"/>
                <w:szCs w:val="24"/>
              </w:rPr>
            </w:pPr>
            <w:r w:rsidRPr="00E847EE">
              <w:rPr>
                <w:kern w:val="2"/>
                <w:sz w:val="24"/>
                <w:szCs w:val="24"/>
              </w:rPr>
              <w:t>Variable costs</w:t>
            </w:r>
          </w:p>
        </w:tc>
        <w:tc>
          <w:tcPr>
            <w:tcW w:w="1574" w:type="dxa"/>
            <w:vAlign w:val="center"/>
          </w:tcPr>
          <w:p w:rsidR="003F4CEA" w:rsidRPr="00E847EE" w:rsidRDefault="003F4CEA" w:rsidP="00E847EE">
            <w:pPr>
              <w:widowControl w:val="0"/>
              <w:autoSpaceDE/>
              <w:autoSpaceDN/>
              <w:snapToGrid w:val="0"/>
              <w:ind w:left="709" w:right="203" w:hanging="709"/>
              <w:rPr>
                <w:kern w:val="2"/>
                <w:sz w:val="24"/>
                <w:szCs w:val="24"/>
              </w:rPr>
            </w:pPr>
            <w:r w:rsidRPr="00E847EE">
              <w:rPr>
                <w:kern w:val="2"/>
                <w:sz w:val="24"/>
                <w:szCs w:val="24"/>
              </w:rPr>
              <w:t xml:space="preserve">      24,000 </w:t>
            </w:r>
          </w:p>
        </w:tc>
      </w:tr>
      <w:tr w:rsidR="003F4CEA" w:rsidRPr="00E847EE" w:rsidTr="00E847EE">
        <w:trPr>
          <w:trHeight w:val="240"/>
          <w:tblCellSpacing w:w="0" w:type="dxa"/>
        </w:trPr>
        <w:tc>
          <w:tcPr>
            <w:tcW w:w="1901" w:type="dxa"/>
            <w:vAlign w:val="center"/>
          </w:tcPr>
          <w:p w:rsidR="003F4CEA" w:rsidRPr="00E847EE" w:rsidRDefault="003F4CEA" w:rsidP="00E847EE">
            <w:pPr>
              <w:widowControl w:val="0"/>
              <w:autoSpaceDE/>
              <w:autoSpaceDN/>
              <w:snapToGrid w:val="0"/>
              <w:ind w:left="709" w:hanging="709"/>
              <w:rPr>
                <w:kern w:val="2"/>
                <w:sz w:val="24"/>
                <w:szCs w:val="24"/>
              </w:rPr>
            </w:pPr>
            <w:r w:rsidRPr="00E847EE">
              <w:rPr>
                <w:kern w:val="2"/>
                <w:sz w:val="24"/>
                <w:szCs w:val="24"/>
              </w:rPr>
              <w:t>Fixed costs</w:t>
            </w:r>
          </w:p>
        </w:tc>
        <w:tc>
          <w:tcPr>
            <w:tcW w:w="1574" w:type="dxa"/>
            <w:vAlign w:val="center"/>
          </w:tcPr>
          <w:p w:rsidR="003F4CEA" w:rsidRPr="00E847EE" w:rsidRDefault="003F4CEA" w:rsidP="00E847EE">
            <w:pPr>
              <w:widowControl w:val="0"/>
              <w:autoSpaceDE/>
              <w:autoSpaceDN/>
              <w:snapToGrid w:val="0"/>
              <w:ind w:left="709" w:right="203" w:hanging="709"/>
              <w:rPr>
                <w:kern w:val="2"/>
                <w:sz w:val="24"/>
                <w:szCs w:val="24"/>
                <w:u w:val="single"/>
              </w:rPr>
            </w:pPr>
            <w:r w:rsidRPr="00E847EE">
              <w:rPr>
                <w:kern w:val="2"/>
                <w:sz w:val="24"/>
                <w:szCs w:val="24"/>
                <w:u w:val="single"/>
              </w:rPr>
              <w:t xml:space="preserve">      10,000 </w:t>
            </w:r>
          </w:p>
        </w:tc>
      </w:tr>
      <w:tr w:rsidR="003F4CEA" w:rsidRPr="00E847EE" w:rsidTr="00E847EE">
        <w:trPr>
          <w:trHeight w:val="240"/>
          <w:tblCellSpacing w:w="0" w:type="dxa"/>
        </w:trPr>
        <w:tc>
          <w:tcPr>
            <w:tcW w:w="1901" w:type="dxa"/>
            <w:vAlign w:val="center"/>
          </w:tcPr>
          <w:p w:rsidR="003F4CEA" w:rsidRPr="00E847EE" w:rsidRDefault="003F4CEA" w:rsidP="00E847EE">
            <w:pPr>
              <w:widowControl w:val="0"/>
              <w:autoSpaceDE/>
              <w:autoSpaceDN/>
              <w:snapToGrid w:val="0"/>
              <w:ind w:left="709" w:hanging="709"/>
              <w:rPr>
                <w:kern w:val="2"/>
                <w:sz w:val="24"/>
                <w:szCs w:val="24"/>
              </w:rPr>
            </w:pPr>
            <w:r w:rsidRPr="00E847EE">
              <w:rPr>
                <w:kern w:val="2"/>
                <w:sz w:val="24"/>
                <w:szCs w:val="24"/>
              </w:rPr>
              <w:t>Net income</w:t>
            </w:r>
          </w:p>
        </w:tc>
        <w:tc>
          <w:tcPr>
            <w:tcW w:w="1574" w:type="dxa"/>
            <w:vAlign w:val="center"/>
          </w:tcPr>
          <w:p w:rsidR="003F4CEA" w:rsidRDefault="003F4CEA" w:rsidP="00E847EE">
            <w:pPr>
              <w:widowControl w:val="0"/>
              <w:autoSpaceDE/>
              <w:autoSpaceDN/>
              <w:snapToGrid w:val="0"/>
              <w:ind w:left="709" w:right="203" w:hanging="709"/>
              <w:rPr>
                <w:kern w:val="2"/>
                <w:sz w:val="24"/>
                <w:szCs w:val="24"/>
                <w:u w:val="double"/>
              </w:rPr>
            </w:pPr>
            <w:r w:rsidRPr="00E847EE">
              <w:rPr>
                <w:kern w:val="2"/>
                <w:sz w:val="24"/>
                <w:szCs w:val="24"/>
                <w:u w:val="single"/>
              </w:rPr>
              <w:t xml:space="preserve"> </w:t>
            </w:r>
            <w:r w:rsidRPr="00E847EE">
              <w:rPr>
                <w:kern w:val="2"/>
                <w:sz w:val="24"/>
                <w:szCs w:val="24"/>
                <w:u w:val="double"/>
              </w:rPr>
              <w:t xml:space="preserve">$   26,000 </w:t>
            </w:r>
          </w:p>
          <w:p w:rsidR="00E847EE" w:rsidRPr="00E847EE" w:rsidRDefault="00E847EE" w:rsidP="00E847EE">
            <w:pPr>
              <w:widowControl w:val="0"/>
              <w:autoSpaceDE/>
              <w:autoSpaceDN/>
              <w:snapToGrid w:val="0"/>
              <w:ind w:left="709" w:right="203" w:hanging="709"/>
              <w:rPr>
                <w:kern w:val="2"/>
                <w:sz w:val="24"/>
                <w:szCs w:val="24"/>
                <w:u w:val="double"/>
              </w:rPr>
            </w:pPr>
          </w:p>
        </w:tc>
      </w:tr>
    </w:tbl>
    <w:p w:rsidR="003F4CEA" w:rsidRPr="00E847EE" w:rsidRDefault="00E847EE" w:rsidP="003F4CEA">
      <w:pPr>
        <w:autoSpaceDE/>
        <w:autoSpaceDN/>
        <w:snapToGrid w:val="0"/>
        <w:ind w:left="709" w:hanging="709"/>
        <w:rPr>
          <w:kern w:val="2"/>
          <w:sz w:val="24"/>
          <w:szCs w:val="24"/>
        </w:rPr>
      </w:pPr>
      <w:r>
        <w:rPr>
          <w:kern w:val="2"/>
          <w:sz w:val="24"/>
          <w:szCs w:val="24"/>
        </w:rPr>
        <w:br w:type="textWrapping" w:clear="all"/>
      </w:r>
      <w:r w:rsidR="003F4CEA" w:rsidRPr="00E847EE">
        <w:rPr>
          <w:kern w:val="2"/>
          <w:sz w:val="24"/>
          <w:szCs w:val="24"/>
        </w:rPr>
        <w:tab/>
        <w:t>If Gift Gallery sells 30 more units, by how much will its profit increase?</w:t>
      </w:r>
    </w:p>
    <w:p w:rsidR="003F4CEA" w:rsidRPr="00E847EE" w:rsidRDefault="003F4CEA" w:rsidP="003F4CEA">
      <w:pPr>
        <w:autoSpaceDE/>
        <w:autoSpaceDN/>
        <w:snapToGrid w:val="0"/>
        <w:ind w:left="1560" w:hanging="426"/>
        <w:rPr>
          <w:kern w:val="2"/>
          <w:sz w:val="24"/>
          <w:szCs w:val="24"/>
        </w:rPr>
      </w:pPr>
      <w:proofErr w:type="gramStart"/>
      <w:r w:rsidRPr="00E847EE">
        <w:rPr>
          <w:kern w:val="2"/>
          <w:sz w:val="24"/>
          <w:szCs w:val="24"/>
        </w:rPr>
        <w:t>a</w:t>
      </w:r>
      <w:proofErr w:type="gramEnd"/>
      <w:r w:rsidRPr="00E847EE">
        <w:rPr>
          <w:kern w:val="2"/>
          <w:sz w:val="24"/>
          <w:szCs w:val="24"/>
        </w:rPr>
        <w:tab/>
        <w:t>$18</w:t>
      </w:r>
    </w:p>
    <w:p w:rsidR="003F4CEA" w:rsidRPr="00250709" w:rsidRDefault="003F4CEA" w:rsidP="003F4CEA">
      <w:pPr>
        <w:autoSpaceDE/>
        <w:autoSpaceDN/>
        <w:snapToGrid w:val="0"/>
        <w:ind w:left="1560" w:hanging="426"/>
        <w:rPr>
          <w:color w:val="FF0000"/>
          <w:kern w:val="2"/>
          <w:sz w:val="24"/>
          <w:szCs w:val="24"/>
        </w:rPr>
      </w:pPr>
      <w:proofErr w:type="gramStart"/>
      <w:r w:rsidRPr="00250709">
        <w:rPr>
          <w:color w:val="FF0000"/>
          <w:kern w:val="2"/>
          <w:sz w:val="24"/>
          <w:szCs w:val="24"/>
        </w:rPr>
        <w:t>b</w:t>
      </w:r>
      <w:proofErr w:type="gramEnd"/>
      <w:r w:rsidRPr="00250709">
        <w:rPr>
          <w:color w:val="FF0000"/>
          <w:kern w:val="2"/>
          <w:sz w:val="24"/>
          <w:szCs w:val="24"/>
        </w:rPr>
        <w:t>.</w:t>
      </w:r>
      <w:r w:rsidRPr="00250709">
        <w:rPr>
          <w:color w:val="FF0000"/>
          <w:kern w:val="2"/>
          <w:sz w:val="24"/>
          <w:szCs w:val="24"/>
        </w:rPr>
        <w:tab/>
        <w:t>$540</w:t>
      </w:r>
    </w:p>
    <w:p w:rsidR="003F4CEA" w:rsidRPr="00E847EE" w:rsidRDefault="003F4CEA" w:rsidP="003F4CEA">
      <w:pPr>
        <w:autoSpaceDE/>
        <w:autoSpaceDN/>
        <w:snapToGrid w:val="0"/>
        <w:ind w:left="1560" w:hanging="426"/>
        <w:rPr>
          <w:kern w:val="2"/>
          <w:sz w:val="24"/>
          <w:szCs w:val="24"/>
        </w:rPr>
      </w:pPr>
      <w:proofErr w:type="gramStart"/>
      <w:r w:rsidRPr="00E847EE">
        <w:rPr>
          <w:kern w:val="2"/>
          <w:sz w:val="24"/>
          <w:szCs w:val="24"/>
        </w:rPr>
        <w:t>c</w:t>
      </w:r>
      <w:proofErr w:type="gramEnd"/>
      <w:r w:rsidRPr="00E847EE">
        <w:rPr>
          <w:kern w:val="2"/>
          <w:sz w:val="24"/>
          <w:szCs w:val="24"/>
        </w:rPr>
        <w:t>.</w:t>
      </w:r>
      <w:r w:rsidRPr="00E847EE">
        <w:rPr>
          <w:kern w:val="2"/>
          <w:sz w:val="24"/>
          <w:szCs w:val="24"/>
        </w:rPr>
        <w:tab/>
        <w:t>$390</w:t>
      </w:r>
    </w:p>
    <w:p w:rsidR="004756EE" w:rsidRDefault="003F4CEA" w:rsidP="004756EE">
      <w:pPr>
        <w:autoSpaceDE/>
        <w:autoSpaceDN/>
        <w:snapToGrid w:val="0"/>
        <w:ind w:left="1560" w:hanging="426"/>
        <w:rPr>
          <w:kern w:val="2"/>
          <w:sz w:val="24"/>
          <w:szCs w:val="24"/>
        </w:rPr>
      </w:pPr>
      <w:proofErr w:type="gramStart"/>
      <w:r w:rsidRPr="00E847EE">
        <w:rPr>
          <w:kern w:val="2"/>
          <w:sz w:val="24"/>
          <w:szCs w:val="24"/>
        </w:rPr>
        <w:t>d</w:t>
      </w:r>
      <w:proofErr w:type="gramEnd"/>
      <w:r w:rsidRPr="00E847EE">
        <w:rPr>
          <w:kern w:val="2"/>
          <w:sz w:val="24"/>
          <w:szCs w:val="24"/>
        </w:rPr>
        <w:t>.</w:t>
      </w:r>
      <w:r w:rsidRPr="00E847EE">
        <w:rPr>
          <w:kern w:val="2"/>
          <w:sz w:val="24"/>
          <w:szCs w:val="24"/>
        </w:rPr>
        <w:tab/>
        <w:t>$900</w:t>
      </w:r>
    </w:p>
    <w:p w:rsidR="004756EE" w:rsidRPr="00E847EE" w:rsidRDefault="004756EE" w:rsidP="004756EE">
      <w:pPr>
        <w:autoSpaceDE/>
        <w:autoSpaceDN/>
        <w:snapToGrid w:val="0"/>
        <w:ind w:left="1560" w:hanging="426"/>
        <w:rPr>
          <w:kern w:val="2"/>
          <w:sz w:val="24"/>
          <w:szCs w:val="24"/>
        </w:rPr>
      </w:pPr>
      <w:r>
        <w:rPr>
          <w:kern w:val="2"/>
          <w:sz w:val="24"/>
          <w:szCs w:val="24"/>
        </w:rPr>
        <w:t>e.</w:t>
      </w:r>
      <w:r>
        <w:rPr>
          <w:kern w:val="2"/>
          <w:sz w:val="24"/>
          <w:szCs w:val="24"/>
        </w:rPr>
        <w:tab/>
        <w:t>None of the above</w:t>
      </w:r>
    </w:p>
    <w:p w:rsidR="00B71806" w:rsidRPr="00E847EE" w:rsidRDefault="00B71806" w:rsidP="00B71806">
      <w:pPr>
        <w:pStyle w:val="ListParagraph"/>
        <w:rPr>
          <w:snapToGrid w:val="0"/>
          <w:kern w:val="2"/>
          <w:sz w:val="24"/>
          <w:szCs w:val="24"/>
        </w:rPr>
      </w:pPr>
    </w:p>
    <w:p w:rsidR="003F4CEA" w:rsidRDefault="003F4CEA" w:rsidP="009C3F7B">
      <w:pPr>
        <w:pStyle w:val="ListParagraph"/>
        <w:numPr>
          <w:ilvl w:val="0"/>
          <w:numId w:val="1"/>
        </w:numPr>
        <w:rPr>
          <w:snapToGrid w:val="0"/>
          <w:kern w:val="2"/>
          <w:sz w:val="24"/>
          <w:szCs w:val="24"/>
        </w:rPr>
      </w:pPr>
      <w:proofErr w:type="spellStart"/>
      <w:r w:rsidRPr="00E847EE">
        <w:rPr>
          <w:snapToGrid w:val="0"/>
          <w:kern w:val="2"/>
          <w:sz w:val="24"/>
          <w:szCs w:val="24"/>
        </w:rPr>
        <w:t>Tykee</w:t>
      </w:r>
      <w:proofErr w:type="spellEnd"/>
      <w:r w:rsidRPr="00E847EE">
        <w:rPr>
          <w:snapToGrid w:val="0"/>
          <w:kern w:val="2"/>
          <w:sz w:val="24"/>
          <w:szCs w:val="24"/>
        </w:rPr>
        <w:t xml:space="preserve"> Company has the following data:</w:t>
      </w:r>
    </w:p>
    <w:p w:rsidR="0020285C" w:rsidRPr="00E847EE" w:rsidRDefault="0020285C" w:rsidP="0020285C">
      <w:pPr>
        <w:pStyle w:val="ListParagraph"/>
        <w:rPr>
          <w:snapToGrid w:val="0"/>
          <w:kern w:val="2"/>
          <w:sz w:val="24"/>
          <w:szCs w:val="24"/>
        </w:rPr>
      </w:pPr>
    </w:p>
    <w:p w:rsidR="003F4CEA" w:rsidRDefault="003F4CEA" w:rsidP="0020285C">
      <w:pPr>
        <w:tabs>
          <w:tab w:val="decimal" w:pos="360"/>
        </w:tabs>
        <w:ind w:left="993" w:hanging="993"/>
        <w:rPr>
          <w:snapToGrid w:val="0"/>
          <w:kern w:val="2"/>
          <w:sz w:val="24"/>
          <w:szCs w:val="24"/>
        </w:rPr>
      </w:pPr>
      <w:r w:rsidRPr="00E847EE">
        <w:rPr>
          <w:snapToGrid w:val="0"/>
          <w:kern w:val="2"/>
          <w:sz w:val="24"/>
          <w:szCs w:val="24"/>
        </w:rPr>
        <w:tab/>
      </w:r>
      <w:r w:rsidRPr="00E847EE">
        <w:rPr>
          <w:snapToGrid w:val="0"/>
          <w:kern w:val="2"/>
          <w:sz w:val="24"/>
          <w:szCs w:val="24"/>
        </w:rPr>
        <w:tab/>
        <w:t>Variable costs are 75% of the unit selling price.</w:t>
      </w:r>
      <w:r w:rsidR="0020285C">
        <w:rPr>
          <w:snapToGrid w:val="0"/>
          <w:kern w:val="2"/>
          <w:sz w:val="24"/>
          <w:szCs w:val="24"/>
        </w:rPr>
        <w:t xml:space="preserve"> </w:t>
      </w:r>
      <w:r w:rsidRPr="00E847EE">
        <w:rPr>
          <w:snapToGrid w:val="0"/>
          <w:kern w:val="2"/>
          <w:sz w:val="24"/>
          <w:szCs w:val="24"/>
        </w:rPr>
        <w:t>The contribution margin per unit is $400.</w:t>
      </w:r>
      <w:r w:rsidR="0020285C">
        <w:rPr>
          <w:snapToGrid w:val="0"/>
          <w:kern w:val="2"/>
          <w:sz w:val="24"/>
          <w:szCs w:val="24"/>
        </w:rPr>
        <w:t xml:space="preserve"> </w:t>
      </w:r>
      <w:r w:rsidRPr="00E847EE">
        <w:rPr>
          <w:snapToGrid w:val="0"/>
          <w:kern w:val="2"/>
          <w:sz w:val="24"/>
          <w:szCs w:val="24"/>
        </w:rPr>
        <w:t>The fixed costs are $600,000.</w:t>
      </w:r>
    </w:p>
    <w:p w:rsidR="0020285C" w:rsidRPr="00E847EE" w:rsidRDefault="0020285C" w:rsidP="0020285C">
      <w:pPr>
        <w:tabs>
          <w:tab w:val="decimal" w:pos="360"/>
        </w:tabs>
        <w:ind w:left="993" w:hanging="993"/>
        <w:rPr>
          <w:snapToGrid w:val="0"/>
          <w:kern w:val="2"/>
          <w:sz w:val="24"/>
          <w:szCs w:val="24"/>
        </w:rPr>
      </w:pPr>
    </w:p>
    <w:p w:rsidR="003F4CEA" w:rsidRPr="00E847EE" w:rsidRDefault="003F4CEA" w:rsidP="00AC56BD">
      <w:pPr>
        <w:ind w:left="709" w:hanging="709"/>
        <w:rPr>
          <w:snapToGrid w:val="0"/>
          <w:kern w:val="2"/>
          <w:sz w:val="24"/>
          <w:szCs w:val="24"/>
        </w:rPr>
      </w:pPr>
      <w:r w:rsidRPr="00E847EE">
        <w:rPr>
          <w:snapToGrid w:val="0"/>
          <w:kern w:val="2"/>
          <w:sz w:val="24"/>
          <w:szCs w:val="24"/>
        </w:rPr>
        <w:tab/>
        <w:t xml:space="preserve">Which of the following expresses the break-even point in </w:t>
      </w:r>
      <w:r w:rsidR="00AC56BD">
        <w:rPr>
          <w:snapToGrid w:val="0"/>
          <w:kern w:val="2"/>
          <w:sz w:val="24"/>
          <w:szCs w:val="24"/>
        </w:rPr>
        <w:t>DOLLARS</w:t>
      </w:r>
      <w:r w:rsidRPr="00E847EE">
        <w:rPr>
          <w:snapToGrid w:val="0"/>
          <w:kern w:val="2"/>
          <w:sz w:val="24"/>
          <w:szCs w:val="24"/>
        </w:rPr>
        <w:t>?</w:t>
      </w:r>
    </w:p>
    <w:p w:rsidR="003F4CEA" w:rsidRPr="00E847EE" w:rsidRDefault="003F4CEA" w:rsidP="003F4CEA">
      <w:pPr>
        <w:ind w:left="1560" w:hanging="426"/>
        <w:rPr>
          <w:snapToGrid w:val="0"/>
          <w:kern w:val="2"/>
          <w:sz w:val="24"/>
          <w:szCs w:val="24"/>
        </w:rPr>
      </w:pPr>
      <w:r w:rsidRPr="00E847EE">
        <w:rPr>
          <w:snapToGrid w:val="0"/>
          <w:kern w:val="2"/>
          <w:sz w:val="24"/>
          <w:szCs w:val="24"/>
        </w:rPr>
        <w:t>a.</w:t>
      </w:r>
      <w:r w:rsidRPr="00E847EE">
        <w:rPr>
          <w:snapToGrid w:val="0"/>
          <w:kern w:val="2"/>
          <w:sz w:val="24"/>
          <w:szCs w:val="24"/>
        </w:rPr>
        <w:tab/>
        <w:t>.25 x 600,000 = X</w:t>
      </w:r>
    </w:p>
    <w:p w:rsidR="003F4CEA" w:rsidRPr="00E847EE" w:rsidRDefault="003F4CEA" w:rsidP="003F4CEA">
      <w:pPr>
        <w:ind w:left="1560" w:hanging="426"/>
        <w:rPr>
          <w:snapToGrid w:val="0"/>
          <w:kern w:val="2"/>
          <w:sz w:val="24"/>
          <w:szCs w:val="24"/>
        </w:rPr>
      </w:pPr>
      <w:r w:rsidRPr="00E847EE">
        <w:rPr>
          <w:snapToGrid w:val="0"/>
          <w:kern w:val="2"/>
          <w:sz w:val="24"/>
          <w:szCs w:val="24"/>
        </w:rPr>
        <w:t>b.</w:t>
      </w:r>
      <w:r w:rsidRPr="00E847EE">
        <w:rPr>
          <w:snapToGrid w:val="0"/>
          <w:kern w:val="2"/>
          <w:sz w:val="24"/>
          <w:szCs w:val="24"/>
        </w:rPr>
        <w:tab/>
        <w:t>600,000 ÷.75 = X</w:t>
      </w:r>
    </w:p>
    <w:p w:rsidR="003F4CEA" w:rsidRPr="00E847EE" w:rsidRDefault="003F4CEA" w:rsidP="003F4CEA">
      <w:pPr>
        <w:ind w:left="1560" w:hanging="426"/>
        <w:rPr>
          <w:snapToGrid w:val="0"/>
          <w:kern w:val="2"/>
          <w:sz w:val="24"/>
          <w:szCs w:val="24"/>
        </w:rPr>
      </w:pPr>
      <w:r w:rsidRPr="00E847EE">
        <w:rPr>
          <w:snapToGrid w:val="0"/>
          <w:kern w:val="2"/>
          <w:sz w:val="24"/>
          <w:szCs w:val="24"/>
        </w:rPr>
        <w:t>c.</w:t>
      </w:r>
      <w:r w:rsidRPr="00E847EE">
        <w:rPr>
          <w:snapToGrid w:val="0"/>
          <w:kern w:val="2"/>
          <w:sz w:val="24"/>
          <w:szCs w:val="24"/>
        </w:rPr>
        <w:tab/>
        <w:t>($600,000 ÷ $400) x .75 = X</w:t>
      </w:r>
    </w:p>
    <w:p w:rsidR="003F4CEA" w:rsidRPr="00250709" w:rsidRDefault="003F4CEA" w:rsidP="003F4CEA">
      <w:pPr>
        <w:ind w:left="1560" w:hanging="426"/>
        <w:rPr>
          <w:snapToGrid w:val="0"/>
          <w:color w:val="FF0000"/>
          <w:kern w:val="2"/>
          <w:sz w:val="24"/>
          <w:szCs w:val="24"/>
        </w:rPr>
      </w:pPr>
      <w:proofErr w:type="gramStart"/>
      <w:r w:rsidRPr="00250709">
        <w:rPr>
          <w:snapToGrid w:val="0"/>
          <w:color w:val="FF0000"/>
          <w:kern w:val="2"/>
          <w:sz w:val="24"/>
          <w:szCs w:val="24"/>
        </w:rPr>
        <w:t>d</w:t>
      </w:r>
      <w:proofErr w:type="gramEnd"/>
      <w:r w:rsidRPr="00250709">
        <w:rPr>
          <w:snapToGrid w:val="0"/>
          <w:color w:val="FF0000"/>
          <w:kern w:val="2"/>
          <w:sz w:val="24"/>
          <w:szCs w:val="24"/>
        </w:rPr>
        <w:t>.</w:t>
      </w:r>
      <w:r w:rsidRPr="00250709">
        <w:rPr>
          <w:snapToGrid w:val="0"/>
          <w:color w:val="FF0000"/>
          <w:kern w:val="2"/>
          <w:sz w:val="24"/>
          <w:szCs w:val="24"/>
        </w:rPr>
        <w:tab/>
        <w:t>$600,000 ÷ .25 = X</w:t>
      </w:r>
    </w:p>
    <w:p w:rsidR="00FF2D8E" w:rsidRPr="00E847EE" w:rsidRDefault="00FF2D8E" w:rsidP="00FF2D8E">
      <w:pPr>
        <w:autoSpaceDE/>
        <w:autoSpaceDN/>
        <w:snapToGrid w:val="0"/>
        <w:ind w:left="1560" w:hanging="426"/>
        <w:rPr>
          <w:kern w:val="2"/>
          <w:sz w:val="24"/>
          <w:szCs w:val="24"/>
        </w:rPr>
      </w:pPr>
      <w:r>
        <w:rPr>
          <w:kern w:val="2"/>
          <w:sz w:val="24"/>
          <w:szCs w:val="24"/>
        </w:rPr>
        <w:t>e.</w:t>
      </w:r>
      <w:r>
        <w:rPr>
          <w:kern w:val="2"/>
          <w:sz w:val="24"/>
          <w:szCs w:val="24"/>
        </w:rPr>
        <w:tab/>
        <w:t>None of the above</w:t>
      </w:r>
    </w:p>
    <w:p w:rsidR="007A6820" w:rsidRPr="00E847EE" w:rsidRDefault="007A6820">
      <w:pPr>
        <w:rPr>
          <w:sz w:val="24"/>
          <w:szCs w:val="24"/>
        </w:rPr>
      </w:pPr>
    </w:p>
    <w:p w:rsidR="003F4CEA" w:rsidRPr="00E847EE" w:rsidRDefault="003F4CEA" w:rsidP="009C3F7B">
      <w:pPr>
        <w:pStyle w:val="ListParagraph"/>
        <w:numPr>
          <w:ilvl w:val="0"/>
          <w:numId w:val="1"/>
        </w:numPr>
        <w:rPr>
          <w:snapToGrid w:val="0"/>
          <w:kern w:val="2"/>
          <w:sz w:val="24"/>
          <w:szCs w:val="24"/>
        </w:rPr>
      </w:pPr>
      <w:r w:rsidRPr="00E847EE">
        <w:rPr>
          <w:snapToGrid w:val="0"/>
          <w:kern w:val="2"/>
          <w:sz w:val="24"/>
          <w:szCs w:val="24"/>
        </w:rPr>
        <w:t xml:space="preserve">If M&amp;H Ltd. has a margin of safety of $100,000, which of the following statements is correct? </w:t>
      </w:r>
    </w:p>
    <w:p w:rsidR="003F4CEA" w:rsidRPr="00E847EE" w:rsidRDefault="003F4CEA" w:rsidP="003F4CEA">
      <w:pPr>
        <w:ind w:left="1560" w:hanging="426"/>
        <w:rPr>
          <w:snapToGrid w:val="0"/>
          <w:kern w:val="2"/>
          <w:sz w:val="24"/>
          <w:szCs w:val="24"/>
        </w:rPr>
      </w:pPr>
      <w:r w:rsidRPr="00E847EE">
        <w:rPr>
          <w:snapToGrid w:val="0"/>
          <w:kern w:val="2"/>
          <w:sz w:val="24"/>
          <w:szCs w:val="24"/>
        </w:rPr>
        <w:t>a.</w:t>
      </w:r>
      <w:r w:rsidRPr="00E847EE">
        <w:rPr>
          <w:snapToGrid w:val="0"/>
          <w:kern w:val="2"/>
          <w:sz w:val="24"/>
          <w:szCs w:val="24"/>
        </w:rPr>
        <w:tab/>
        <w:t>Sales can increase by $100,000 before M&amp;H have an operating loss.</w:t>
      </w:r>
    </w:p>
    <w:p w:rsidR="003F4CEA" w:rsidRPr="00250709" w:rsidRDefault="003F4CEA" w:rsidP="003F4CEA">
      <w:pPr>
        <w:ind w:left="1560" w:hanging="426"/>
        <w:rPr>
          <w:snapToGrid w:val="0"/>
          <w:color w:val="FF0000"/>
          <w:kern w:val="2"/>
          <w:sz w:val="24"/>
          <w:szCs w:val="24"/>
        </w:rPr>
      </w:pPr>
      <w:r w:rsidRPr="00250709">
        <w:rPr>
          <w:snapToGrid w:val="0"/>
          <w:color w:val="FF0000"/>
          <w:kern w:val="2"/>
          <w:sz w:val="24"/>
          <w:szCs w:val="24"/>
        </w:rPr>
        <w:t>b.</w:t>
      </w:r>
      <w:r w:rsidRPr="00250709">
        <w:rPr>
          <w:snapToGrid w:val="0"/>
          <w:color w:val="FF0000"/>
          <w:kern w:val="2"/>
          <w:sz w:val="24"/>
          <w:szCs w:val="24"/>
        </w:rPr>
        <w:tab/>
        <w:t>Fixed costs can increase by $100,000 before M&amp;H have an operating loss.</w:t>
      </w:r>
    </w:p>
    <w:p w:rsidR="003F4CEA" w:rsidRPr="00E847EE" w:rsidRDefault="003F4CEA" w:rsidP="003F4CEA">
      <w:pPr>
        <w:ind w:left="1560" w:hanging="426"/>
        <w:rPr>
          <w:snapToGrid w:val="0"/>
          <w:kern w:val="2"/>
          <w:sz w:val="24"/>
          <w:szCs w:val="24"/>
        </w:rPr>
      </w:pPr>
      <w:r w:rsidRPr="00E847EE">
        <w:rPr>
          <w:snapToGrid w:val="0"/>
          <w:kern w:val="2"/>
          <w:sz w:val="24"/>
          <w:szCs w:val="24"/>
        </w:rPr>
        <w:t>c.</w:t>
      </w:r>
      <w:r w:rsidRPr="00E847EE">
        <w:rPr>
          <w:snapToGrid w:val="0"/>
          <w:kern w:val="2"/>
          <w:sz w:val="24"/>
          <w:szCs w:val="24"/>
        </w:rPr>
        <w:tab/>
        <w:t>Sales can decrease by $50,000 and fixed costs can increase by $40,000 before M&amp;H have an operating loss.</w:t>
      </w:r>
    </w:p>
    <w:p w:rsidR="003F4CEA" w:rsidRDefault="003F4CEA" w:rsidP="003F4CEA">
      <w:pPr>
        <w:tabs>
          <w:tab w:val="left" w:pos="1134"/>
        </w:tabs>
        <w:ind w:left="1560" w:hanging="426"/>
        <w:rPr>
          <w:snapToGrid w:val="0"/>
          <w:kern w:val="2"/>
          <w:sz w:val="24"/>
          <w:szCs w:val="24"/>
        </w:rPr>
      </w:pPr>
      <w:r w:rsidRPr="00E847EE">
        <w:rPr>
          <w:snapToGrid w:val="0"/>
          <w:kern w:val="2"/>
          <w:sz w:val="24"/>
          <w:szCs w:val="24"/>
        </w:rPr>
        <w:t>d.</w:t>
      </w:r>
      <w:r w:rsidRPr="00E847EE">
        <w:rPr>
          <w:snapToGrid w:val="0"/>
          <w:kern w:val="2"/>
          <w:sz w:val="24"/>
          <w:szCs w:val="24"/>
        </w:rPr>
        <w:tab/>
        <w:t>Sales can increase by $50,000, and fixed costs can decrease by $50,000 before M&amp;H have an operating loss.</w:t>
      </w:r>
    </w:p>
    <w:p w:rsidR="00AC56BD" w:rsidRDefault="00AC56BD" w:rsidP="003F4CEA">
      <w:pPr>
        <w:tabs>
          <w:tab w:val="left" w:pos="1134"/>
        </w:tabs>
        <w:ind w:left="1560" w:hanging="426"/>
        <w:rPr>
          <w:snapToGrid w:val="0"/>
          <w:kern w:val="2"/>
          <w:sz w:val="24"/>
          <w:szCs w:val="24"/>
        </w:rPr>
      </w:pPr>
    </w:p>
    <w:p w:rsidR="00AC56BD" w:rsidRDefault="00AC56BD" w:rsidP="003F4CEA">
      <w:pPr>
        <w:tabs>
          <w:tab w:val="left" w:pos="1134"/>
        </w:tabs>
        <w:ind w:left="1560" w:hanging="426"/>
        <w:rPr>
          <w:snapToGrid w:val="0"/>
          <w:kern w:val="2"/>
          <w:sz w:val="24"/>
          <w:szCs w:val="24"/>
        </w:rPr>
      </w:pPr>
    </w:p>
    <w:p w:rsidR="00AC56BD" w:rsidRDefault="00AC56BD" w:rsidP="003F4CEA">
      <w:pPr>
        <w:tabs>
          <w:tab w:val="left" w:pos="1134"/>
        </w:tabs>
        <w:ind w:left="1560" w:hanging="426"/>
        <w:rPr>
          <w:snapToGrid w:val="0"/>
          <w:kern w:val="2"/>
          <w:sz w:val="24"/>
          <w:szCs w:val="24"/>
        </w:rPr>
      </w:pPr>
    </w:p>
    <w:p w:rsidR="00AC56BD" w:rsidRPr="00E847EE" w:rsidRDefault="00AC56BD" w:rsidP="003F4CEA">
      <w:pPr>
        <w:tabs>
          <w:tab w:val="left" w:pos="1134"/>
        </w:tabs>
        <w:ind w:left="1560" w:hanging="426"/>
        <w:rPr>
          <w:snapToGrid w:val="0"/>
          <w:kern w:val="2"/>
          <w:sz w:val="24"/>
          <w:szCs w:val="24"/>
        </w:rPr>
      </w:pPr>
    </w:p>
    <w:p w:rsidR="003F4CEA" w:rsidRPr="00E847EE" w:rsidRDefault="003F4CEA" w:rsidP="003F4CEA">
      <w:pPr>
        <w:tabs>
          <w:tab w:val="left" w:pos="1134"/>
        </w:tabs>
        <w:ind w:left="1560" w:hanging="426"/>
        <w:rPr>
          <w:snapToGrid w:val="0"/>
          <w:kern w:val="2"/>
          <w:sz w:val="24"/>
          <w:szCs w:val="24"/>
        </w:rPr>
      </w:pPr>
    </w:p>
    <w:p w:rsidR="003F4CEA" w:rsidRPr="00E847EE" w:rsidRDefault="003F4CEA" w:rsidP="009C3F7B">
      <w:pPr>
        <w:pStyle w:val="ListParagraph"/>
        <w:numPr>
          <w:ilvl w:val="0"/>
          <w:numId w:val="1"/>
        </w:numPr>
        <w:kinsoku w:val="0"/>
        <w:topLinePunct/>
        <w:rPr>
          <w:snapToGrid w:val="0"/>
          <w:kern w:val="2"/>
          <w:sz w:val="24"/>
          <w:szCs w:val="24"/>
        </w:rPr>
      </w:pPr>
      <w:proofErr w:type="spellStart"/>
      <w:r w:rsidRPr="00E847EE">
        <w:rPr>
          <w:snapToGrid w:val="0"/>
          <w:kern w:val="2"/>
          <w:sz w:val="24"/>
          <w:szCs w:val="24"/>
        </w:rPr>
        <w:t>Sulingo</w:t>
      </w:r>
      <w:proofErr w:type="spellEnd"/>
      <w:r w:rsidRPr="00E847EE">
        <w:rPr>
          <w:snapToGrid w:val="0"/>
          <w:kern w:val="2"/>
          <w:sz w:val="24"/>
          <w:szCs w:val="24"/>
        </w:rPr>
        <w:t xml:space="preserve">, Inc. calculated how many units it needed in order to earn net income totalling $67,750 after tax for the month. What calculation did </w:t>
      </w:r>
      <w:proofErr w:type="spellStart"/>
      <w:r w:rsidRPr="00E847EE">
        <w:rPr>
          <w:snapToGrid w:val="0"/>
          <w:kern w:val="2"/>
          <w:sz w:val="24"/>
          <w:szCs w:val="24"/>
        </w:rPr>
        <w:t>Sulingo</w:t>
      </w:r>
      <w:proofErr w:type="spellEnd"/>
      <w:r w:rsidRPr="00E847EE">
        <w:rPr>
          <w:snapToGrid w:val="0"/>
          <w:kern w:val="2"/>
          <w:sz w:val="24"/>
          <w:szCs w:val="24"/>
        </w:rPr>
        <w:t xml:space="preserve"> perform?</w:t>
      </w:r>
    </w:p>
    <w:p w:rsidR="003F4CEA" w:rsidRPr="00E847EE" w:rsidRDefault="003F4CEA" w:rsidP="003F4CEA">
      <w:pPr>
        <w:ind w:left="1560" w:hanging="426"/>
        <w:rPr>
          <w:snapToGrid w:val="0"/>
          <w:kern w:val="2"/>
          <w:sz w:val="24"/>
          <w:szCs w:val="24"/>
        </w:rPr>
      </w:pPr>
      <w:r w:rsidRPr="00E847EE">
        <w:rPr>
          <w:snapToGrid w:val="0"/>
          <w:kern w:val="2"/>
          <w:sz w:val="24"/>
          <w:szCs w:val="24"/>
        </w:rPr>
        <w:t>a.</w:t>
      </w:r>
      <w:r w:rsidRPr="00E847EE">
        <w:rPr>
          <w:snapToGrid w:val="0"/>
          <w:kern w:val="2"/>
          <w:sz w:val="24"/>
          <w:szCs w:val="24"/>
        </w:rPr>
        <w:tab/>
        <w:t xml:space="preserve">[Variable costs </w:t>
      </w:r>
      <w:proofErr w:type="gramStart"/>
      <w:r w:rsidRPr="00E847EE">
        <w:rPr>
          <w:snapToGrid w:val="0"/>
          <w:kern w:val="2"/>
          <w:sz w:val="24"/>
          <w:szCs w:val="24"/>
        </w:rPr>
        <w:t>+(</w:t>
      </w:r>
      <w:proofErr w:type="gramEnd"/>
      <w:r w:rsidRPr="00E847EE">
        <w:rPr>
          <w:snapToGrid w:val="0"/>
          <w:kern w:val="2"/>
          <w:sz w:val="24"/>
          <w:szCs w:val="24"/>
        </w:rPr>
        <w:t>$67,750/1-tax rate)] ÷ contribution margin ratio</w:t>
      </w:r>
    </w:p>
    <w:p w:rsidR="003F4CEA" w:rsidRPr="00E847EE" w:rsidRDefault="003F4CEA" w:rsidP="003F4CEA">
      <w:pPr>
        <w:ind w:left="1560" w:hanging="426"/>
        <w:rPr>
          <w:snapToGrid w:val="0"/>
          <w:kern w:val="2"/>
          <w:sz w:val="24"/>
          <w:szCs w:val="24"/>
        </w:rPr>
      </w:pPr>
      <w:r w:rsidRPr="00E847EE">
        <w:rPr>
          <w:snapToGrid w:val="0"/>
          <w:kern w:val="2"/>
          <w:sz w:val="24"/>
          <w:szCs w:val="24"/>
        </w:rPr>
        <w:t>b.</w:t>
      </w:r>
      <w:r w:rsidRPr="00E847EE">
        <w:rPr>
          <w:snapToGrid w:val="0"/>
          <w:kern w:val="2"/>
          <w:sz w:val="24"/>
          <w:szCs w:val="24"/>
        </w:rPr>
        <w:tab/>
        <w:t>[Fixed costs + ($67,750/1+tax rate)] ÷ contribution margin ratio</w:t>
      </w:r>
    </w:p>
    <w:p w:rsidR="003F4CEA" w:rsidRPr="00250709" w:rsidRDefault="003F4CEA" w:rsidP="003F4CEA">
      <w:pPr>
        <w:ind w:left="1560" w:hanging="426"/>
        <w:rPr>
          <w:snapToGrid w:val="0"/>
          <w:color w:val="FF0000"/>
          <w:kern w:val="2"/>
          <w:sz w:val="24"/>
          <w:szCs w:val="24"/>
        </w:rPr>
      </w:pPr>
      <w:r w:rsidRPr="00250709">
        <w:rPr>
          <w:snapToGrid w:val="0"/>
          <w:color w:val="FF0000"/>
          <w:kern w:val="2"/>
          <w:sz w:val="24"/>
          <w:szCs w:val="24"/>
        </w:rPr>
        <w:t>c.</w:t>
      </w:r>
      <w:r w:rsidRPr="00250709">
        <w:rPr>
          <w:snapToGrid w:val="0"/>
          <w:color w:val="FF0000"/>
          <w:kern w:val="2"/>
          <w:sz w:val="24"/>
          <w:szCs w:val="24"/>
        </w:rPr>
        <w:tab/>
        <w:t>[Fixed costs + ($67,750/1-tax rate)] ÷ contribution margin per unit</w:t>
      </w:r>
    </w:p>
    <w:p w:rsidR="003F4CEA" w:rsidRPr="00E847EE" w:rsidRDefault="003F4CEA" w:rsidP="003F4CEA">
      <w:pPr>
        <w:ind w:left="1560" w:hanging="426"/>
        <w:rPr>
          <w:snapToGrid w:val="0"/>
          <w:kern w:val="2"/>
          <w:sz w:val="24"/>
          <w:szCs w:val="24"/>
        </w:rPr>
      </w:pPr>
      <w:r w:rsidRPr="00E847EE">
        <w:rPr>
          <w:snapToGrid w:val="0"/>
          <w:kern w:val="2"/>
          <w:sz w:val="24"/>
          <w:szCs w:val="24"/>
        </w:rPr>
        <w:t>d.</w:t>
      </w:r>
      <w:r w:rsidRPr="00E847EE">
        <w:rPr>
          <w:snapToGrid w:val="0"/>
          <w:kern w:val="2"/>
          <w:sz w:val="24"/>
          <w:szCs w:val="24"/>
        </w:rPr>
        <w:tab/>
        <w:t>[Variable costs + ($67,750/tax rate)] ÷ contribution margin per unit</w:t>
      </w:r>
    </w:p>
    <w:p w:rsidR="003F4CEA" w:rsidRPr="00E847EE" w:rsidRDefault="003F4CEA">
      <w:pPr>
        <w:rPr>
          <w:sz w:val="24"/>
          <w:szCs w:val="24"/>
        </w:rPr>
      </w:pPr>
    </w:p>
    <w:p w:rsidR="003F4CEA" w:rsidRPr="00E847EE" w:rsidRDefault="003F4CEA" w:rsidP="009C3F7B">
      <w:pPr>
        <w:pStyle w:val="ListParagraph"/>
        <w:numPr>
          <w:ilvl w:val="0"/>
          <w:numId w:val="1"/>
        </w:numPr>
        <w:rPr>
          <w:snapToGrid w:val="0"/>
          <w:kern w:val="2"/>
          <w:sz w:val="24"/>
          <w:szCs w:val="24"/>
        </w:rPr>
      </w:pPr>
      <w:r w:rsidRPr="00E847EE">
        <w:rPr>
          <w:snapToGrid w:val="0"/>
          <w:kern w:val="2"/>
          <w:sz w:val="24"/>
          <w:szCs w:val="24"/>
        </w:rPr>
        <w:t xml:space="preserve">Sample, Inc. determined its unit variable cost increased by 15%. Which one of the following will </w:t>
      </w:r>
      <w:r w:rsidRPr="00E847EE">
        <w:rPr>
          <w:i/>
          <w:snapToGrid w:val="0"/>
          <w:kern w:val="2"/>
          <w:sz w:val="24"/>
          <w:szCs w:val="24"/>
        </w:rPr>
        <w:t>not</w:t>
      </w:r>
      <w:r w:rsidRPr="00E847EE">
        <w:rPr>
          <w:snapToGrid w:val="0"/>
          <w:kern w:val="2"/>
          <w:sz w:val="24"/>
          <w:szCs w:val="24"/>
        </w:rPr>
        <w:t xml:space="preserve"> increase as a direct result?</w:t>
      </w:r>
    </w:p>
    <w:p w:rsidR="003F4CEA" w:rsidRPr="00E847EE" w:rsidRDefault="003F4CEA" w:rsidP="003F4CEA">
      <w:pPr>
        <w:ind w:left="1560" w:hanging="426"/>
        <w:rPr>
          <w:snapToGrid w:val="0"/>
          <w:kern w:val="2"/>
          <w:sz w:val="24"/>
          <w:szCs w:val="24"/>
        </w:rPr>
      </w:pPr>
      <w:r w:rsidRPr="00E847EE">
        <w:rPr>
          <w:snapToGrid w:val="0"/>
          <w:kern w:val="2"/>
          <w:sz w:val="24"/>
          <w:szCs w:val="24"/>
        </w:rPr>
        <w:t>a.</w:t>
      </w:r>
      <w:r w:rsidRPr="00E847EE">
        <w:rPr>
          <w:snapToGrid w:val="0"/>
          <w:kern w:val="2"/>
          <w:sz w:val="24"/>
          <w:szCs w:val="24"/>
        </w:rPr>
        <w:tab/>
        <w:t>Total costs</w:t>
      </w:r>
    </w:p>
    <w:p w:rsidR="003F4CEA" w:rsidRPr="00E847EE" w:rsidRDefault="003F4CEA" w:rsidP="003F4CEA">
      <w:pPr>
        <w:ind w:left="1560" w:hanging="426"/>
        <w:rPr>
          <w:snapToGrid w:val="0"/>
          <w:kern w:val="2"/>
          <w:sz w:val="24"/>
          <w:szCs w:val="24"/>
        </w:rPr>
      </w:pPr>
      <w:r w:rsidRPr="00E847EE">
        <w:rPr>
          <w:snapToGrid w:val="0"/>
          <w:kern w:val="2"/>
          <w:sz w:val="24"/>
          <w:szCs w:val="24"/>
        </w:rPr>
        <w:t>b.</w:t>
      </w:r>
      <w:r w:rsidRPr="00E847EE">
        <w:rPr>
          <w:snapToGrid w:val="0"/>
          <w:kern w:val="2"/>
          <w:sz w:val="24"/>
          <w:szCs w:val="24"/>
        </w:rPr>
        <w:tab/>
        <w:t>Total variable costs</w:t>
      </w:r>
    </w:p>
    <w:p w:rsidR="003F4CEA" w:rsidRPr="00F30727" w:rsidRDefault="003F4CEA" w:rsidP="003F4CEA">
      <w:pPr>
        <w:ind w:left="1560" w:hanging="426"/>
        <w:rPr>
          <w:snapToGrid w:val="0"/>
          <w:color w:val="FF0000"/>
          <w:kern w:val="2"/>
          <w:sz w:val="24"/>
          <w:szCs w:val="24"/>
        </w:rPr>
      </w:pPr>
      <w:r w:rsidRPr="00F30727">
        <w:rPr>
          <w:snapToGrid w:val="0"/>
          <w:color w:val="FF0000"/>
          <w:kern w:val="2"/>
          <w:sz w:val="24"/>
          <w:szCs w:val="24"/>
        </w:rPr>
        <w:t>c.</w:t>
      </w:r>
      <w:r w:rsidRPr="00F30727">
        <w:rPr>
          <w:snapToGrid w:val="0"/>
          <w:color w:val="FF0000"/>
          <w:kern w:val="2"/>
          <w:sz w:val="24"/>
          <w:szCs w:val="24"/>
        </w:rPr>
        <w:tab/>
        <w:t>Contribution margin</w:t>
      </w:r>
    </w:p>
    <w:p w:rsidR="003F4CEA" w:rsidRPr="00E847EE" w:rsidRDefault="003F4CEA" w:rsidP="003F4CEA">
      <w:pPr>
        <w:ind w:left="1560" w:hanging="426"/>
        <w:rPr>
          <w:snapToGrid w:val="0"/>
          <w:kern w:val="2"/>
          <w:sz w:val="24"/>
          <w:szCs w:val="24"/>
        </w:rPr>
      </w:pPr>
      <w:r w:rsidRPr="00E847EE">
        <w:rPr>
          <w:snapToGrid w:val="0"/>
          <w:kern w:val="2"/>
          <w:sz w:val="24"/>
          <w:szCs w:val="24"/>
        </w:rPr>
        <w:t>d.</w:t>
      </w:r>
      <w:r w:rsidRPr="00E847EE">
        <w:rPr>
          <w:snapToGrid w:val="0"/>
          <w:kern w:val="2"/>
          <w:sz w:val="24"/>
          <w:szCs w:val="24"/>
        </w:rPr>
        <w:tab/>
        <w:t>The break-even point</w:t>
      </w:r>
    </w:p>
    <w:p w:rsidR="008B473F" w:rsidRPr="00E847EE" w:rsidRDefault="008B473F" w:rsidP="003F4CEA">
      <w:pPr>
        <w:ind w:left="1560" w:hanging="426"/>
        <w:rPr>
          <w:snapToGrid w:val="0"/>
          <w:kern w:val="2"/>
          <w:sz w:val="24"/>
          <w:szCs w:val="24"/>
        </w:rPr>
      </w:pPr>
    </w:p>
    <w:p w:rsidR="00B71806" w:rsidRPr="00E847EE" w:rsidRDefault="00B71806" w:rsidP="00B71806">
      <w:pPr>
        <w:pStyle w:val="ListParagraph"/>
        <w:numPr>
          <w:ilvl w:val="0"/>
          <w:numId w:val="1"/>
        </w:numPr>
        <w:rPr>
          <w:sz w:val="24"/>
          <w:szCs w:val="24"/>
        </w:rPr>
      </w:pPr>
      <w:r w:rsidRPr="00E847EE">
        <w:rPr>
          <w:sz w:val="24"/>
          <w:szCs w:val="24"/>
        </w:rPr>
        <w:t>The XYZ Co. has the following unit and sales mix data:</w:t>
      </w:r>
    </w:p>
    <w:p w:rsidR="00B71806" w:rsidRPr="00E847EE" w:rsidRDefault="00B71806" w:rsidP="00B71806">
      <w:pPr>
        <w:tabs>
          <w:tab w:val="center" w:pos="5490"/>
          <w:tab w:val="center" w:pos="6930"/>
          <w:tab w:val="center" w:pos="8280"/>
        </w:tabs>
        <w:ind w:left="1080"/>
        <w:rPr>
          <w:sz w:val="24"/>
          <w:szCs w:val="24"/>
        </w:rPr>
      </w:pPr>
      <w:r w:rsidRPr="00E847EE">
        <w:rPr>
          <w:sz w:val="24"/>
          <w:szCs w:val="24"/>
        </w:rPr>
        <w:tab/>
      </w:r>
      <w:r w:rsidRPr="00E847EE">
        <w:rPr>
          <w:sz w:val="24"/>
          <w:szCs w:val="24"/>
          <w:u w:val="single"/>
        </w:rPr>
        <w:t>AAA</w:t>
      </w:r>
      <w:r w:rsidRPr="00E847EE">
        <w:rPr>
          <w:sz w:val="24"/>
          <w:szCs w:val="24"/>
        </w:rPr>
        <w:tab/>
      </w:r>
      <w:r w:rsidRPr="00E847EE">
        <w:rPr>
          <w:sz w:val="24"/>
          <w:szCs w:val="24"/>
          <w:u w:val="single"/>
        </w:rPr>
        <w:t>BBB</w:t>
      </w:r>
      <w:r w:rsidRPr="00E847EE">
        <w:rPr>
          <w:sz w:val="24"/>
          <w:szCs w:val="24"/>
        </w:rPr>
        <w:tab/>
      </w:r>
      <w:r w:rsidRPr="00E847EE">
        <w:rPr>
          <w:sz w:val="24"/>
          <w:szCs w:val="24"/>
          <w:u w:val="single"/>
        </w:rPr>
        <w:t>Total</w:t>
      </w:r>
    </w:p>
    <w:p w:rsidR="00B71806" w:rsidRPr="00E847EE" w:rsidRDefault="00B71806" w:rsidP="00B71806">
      <w:pPr>
        <w:tabs>
          <w:tab w:val="right" w:pos="5760"/>
          <w:tab w:val="right" w:pos="7200"/>
          <w:tab w:val="right" w:pos="8640"/>
        </w:tabs>
        <w:ind w:left="1800"/>
        <w:rPr>
          <w:sz w:val="24"/>
          <w:szCs w:val="24"/>
        </w:rPr>
      </w:pPr>
      <w:r w:rsidRPr="00E847EE">
        <w:rPr>
          <w:sz w:val="24"/>
          <w:szCs w:val="24"/>
        </w:rPr>
        <w:t>Unit sales price</w:t>
      </w:r>
      <w:r w:rsidRPr="00E847EE">
        <w:rPr>
          <w:sz w:val="24"/>
          <w:szCs w:val="24"/>
        </w:rPr>
        <w:tab/>
        <w:t>$5.00</w:t>
      </w:r>
      <w:r w:rsidRPr="00E847EE">
        <w:rPr>
          <w:sz w:val="24"/>
          <w:szCs w:val="24"/>
        </w:rPr>
        <w:tab/>
        <w:t>$4.00</w:t>
      </w:r>
    </w:p>
    <w:p w:rsidR="00B71806" w:rsidRPr="00E847EE" w:rsidRDefault="00B71806" w:rsidP="00B71806">
      <w:pPr>
        <w:tabs>
          <w:tab w:val="right" w:pos="5760"/>
          <w:tab w:val="right" w:pos="7200"/>
          <w:tab w:val="right" w:pos="8640"/>
        </w:tabs>
        <w:ind w:left="1800"/>
        <w:rPr>
          <w:sz w:val="24"/>
          <w:szCs w:val="24"/>
        </w:rPr>
      </w:pPr>
      <w:r w:rsidRPr="00E847EE">
        <w:rPr>
          <w:sz w:val="24"/>
          <w:szCs w:val="24"/>
        </w:rPr>
        <w:t>Unit contribution margin</w:t>
      </w:r>
      <w:r w:rsidRPr="00E847EE">
        <w:rPr>
          <w:sz w:val="24"/>
          <w:szCs w:val="24"/>
        </w:rPr>
        <w:tab/>
        <w:t>0.75</w:t>
      </w:r>
      <w:r w:rsidRPr="00E847EE">
        <w:rPr>
          <w:sz w:val="24"/>
          <w:szCs w:val="24"/>
        </w:rPr>
        <w:tab/>
        <w:t>1.20</w:t>
      </w:r>
    </w:p>
    <w:p w:rsidR="00B71806" w:rsidRPr="00E847EE" w:rsidRDefault="00B71806" w:rsidP="000E53CA">
      <w:pPr>
        <w:tabs>
          <w:tab w:val="right" w:pos="5760"/>
          <w:tab w:val="right" w:pos="7200"/>
          <w:tab w:val="right" w:pos="8640"/>
        </w:tabs>
        <w:ind w:left="1800"/>
        <w:rPr>
          <w:sz w:val="24"/>
          <w:szCs w:val="24"/>
        </w:rPr>
      </w:pPr>
      <w:r w:rsidRPr="00E847EE">
        <w:rPr>
          <w:sz w:val="24"/>
          <w:szCs w:val="24"/>
        </w:rPr>
        <w:t>Sales mix in dollars ($)</w:t>
      </w:r>
      <w:r w:rsidRPr="00E847EE">
        <w:rPr>
          <w:sz w:val="24"/>
          <w:szCs w:val="24"/>
        </w:rPr>
        <w:tab/>
      </w:r>
      <w:r w:rsidR="000E53CA" w:rsidRPr="00E847EE">
        <w:rPr>
          <w:sz w:val="24"/>
          <w:szCs w:val="24"/>
        </w:rPr>
        <w:t>60</w:t>
      </w:r>
      <w:r w:rsidRPr="00E847EE">
        <w:rPr>
          <w:sz w:val="24"/>
          <w:szCs w:val="24"/>
        </w:rPr>
        <w:t>%</w:t>
      </w:r>
      <w:r w:rsidRPr="00E847EE">
        <w:rPr>
          <w:sz w:val="24"/>
          <w:szCs w:val="24"/>
        </w:rPr>
        <w:tab/>
      </w:r>
      <w:r w:rsidR="000E53CA" w:rsidRPr="00E847EE">
        <w:rPr>
          <w:sz w:val="24"/>
          <w:szCs w:val="24"/>
        </w:rPr>
        <w:t>40</w:t>
      </w:r>
      <w:r w:rsidRPr="00E847EE">
        <w:rPr>
          <w:sz w:val="24"/>
          <w:szCs w:val="24"/>
        </w:rPr>
        <w:t>%</w:t>
      </w:r>
    </w:p>
    <w:p w:rsidR="00B71806" w:rsidRPr="00E847EE" w:rsidRDefault="00B71806" w:rsidP="000E53CA">
      <w:pPr>
        <w:tabs>
          <w:tab w:val="right" w:pos="5760"/>
          <w:tab w:val="right" w:pos="7200"/>
          <w:tab w:val="right" w:pos="8640"/>
        </w:tabs>
        <w:ind w:left="1800"/>
        <w:rPr>
          <w:sz w:val="24"/>
          <w:szCs w:val="24"/>
        </w:rPr>
      </w:pPr>
      <w:r w:rsidRPr="00E847EE">
        <w:rPr>
          <w:sz w:val="24"/>
          <w:szCs w:val="24"/>
        </w:rPr>
        <w:t>Fixed costs</w:t>
      </w:r>
      <w:r w:rsidRPr="00E847EE">
        <w:rPr>
          <w:sz w:val="24"/>
          <w:szCs w:val="24"/>
        </w:rPr>
        <w:tab/>
      </w:r>
      <w:r w:rsidRPr="00E847EE">
        <w:rPr>
          <w:sz w:val="24"/>
          <w:szCs w:val="24"/>
        </w:rPr>
        <w:tab/>
      </w:r>
      <w:r w:rsidRPr="00E847EE">
        <w:rPr>
          <w:sz w:val="24"/>
          <w:szCs w:val="24"/>
        </w:rPr>
        <w:tab/>
        <w:t>$10</w:t>
      </w:r>
      <w:r w:rsidR="000E53CA" w:rsidRPr="00E847EE">
        <w:rPr>
          <w:sz w:val="24"/>
          <w:szCs w:val="24"/>
        </w:rPr>
        <w:t>5</w:t>
      </w:r>
      <w:r w:rsidRPr="00E847EE">
        <w:rPr>
          <w:sz w:val="24"/>
          <w:szCs w:val="24"/>
        </w:rPr>
        <w:t>,000</w:t>
      </w:r>
    </w:p>
    <w:p w:rsidR="00B71806" w:rsidRPr="00E847EE" w:rsidRDefault="00B71806" w:rsidP="00B71806">
      <w:pPr>
        <w:tabs>
          <w:tab w:val="right" w:pos="5760"/>
          <w:tab w:val="right" w:pos="7200"/>
          <w:tab w:val="right" w:pos="8640"/>
        </w:tabs>
        <w:ind w:left="1800"/>
        <w:rPr>
          <w:sz w:val="24"/>
          <w:szCs w:val="24"/>
        </w:rPr>
      </w:pPr>
      <w:r w:rsidRPr="00E847EE">
        <w:rPr>
          <w:sz w:val="24"/>
          <w:szCs w:val="24"/>
        </w:rPr>
        <w:t>Target profit before tax</w:t>
      </w:r>
      <w:r w:rsidRPr="00E847EE">
        <w:rPr>
          <w:sz w:val="24"/>
          <w:szCs w:val="24"/>
        </w:rPr>
        <w:tab/>
      </w:r>
      <w:r w:rsidRPr="00E847EE">
        <w:rPr>
          <w:sz w:val="24"/>
          <w:szCs w:val="24"/>
        </w:rPr>
        <w:tab/>
      </w:r>
      <w:r w:rsidRPr="00E847EE">
        <w:rPr>
          <w:sz w:val="24"/>
          <w:szCs w:val="24"/>
        </w:rPr>
        <w:tab/>
        <w:t>21,600</w:t>
      </w:r>
    </w:p>
    <w:p w:rsidR="00B71806" w:rsidRPr="00E847EE" w:rsidRDefault="00B71806" w:rsidP="000E53CA">
      <w:pPr>
        <w:pStyle w:val="1Question"/>
        <w:ind w:firstLine="0"/>
        <w:rPr>
          <w:rFonts w:ascii="Arial" w:hAnsi="Arial" w:cs="Arial"/>
          <w:sz w:val="24"/>
        </w:rPr>
      </w:pPr>
      <w:r w:rsidRPr="00E847EE">
        <w:rPr>
          <w:rFonts w:ascii="Arial" w:hAnsi="Arial" w:cs="Arial"/>
          <w:sz w:val="24"/>
        </w:rPr>
        <w:t>How many units of BBB product must be sold at the breakeven point?</w:t>
      </w:r>
    </w:p>
    <w:p w:rsidR="00B71806" w:rsidRPr="00E847EE" w:rsidRDefault="00B71806" w:rsidP="00B71806">
      <w:pPr>
        <w:pStyle w:val="2Answer"/>
        <w:rPr>
          <w:rFonts w:ascii="Arial" w:hAnsi="Arial" w:cs="Arial"/>
          <w:sz w:val="24"/>
        </w:rPr>
      </w:pPr>
      <w:r w:rsidRPr="00E847EE">
        <w:rPr>
          <w:rFonts w:ascii="Arial" w:hAnsi="Arial" w:cs="Arial"/>
          <w:sz w:val="24"/>
        </w:rPr>
        <w:t>a.</w:t>
      </w:r>
      <w:r w:rsidRPr="00E847EE">
        <w:rPr>
          <w:rFonts w:ascii="Arial" w:hAnsi="Arial" w:cs="Arial"/>
          <w:sz w:val="24"/>
        </w:rPr>
        <w:tab/>
        <w:t>75,000</w:t>
      </w:r>
    </w:p>
    <w:p w:rsidR="00B71806" w:rsidRPr="00E847EE" w:rsidRDefault="00B71806" w:rsidP="00B71806">
      <w:pPr>
        <w:pStyle w:val="2Answer"/>
        <w:rPr>
          <w:rFonts w:ascii="Arial" w:hAnsi="Arial" w:cs="Arial"/>
          <w:sz w:val="24"/>
        </w:rPr>
      </w:pPr>
      <w:r w:rsidRPr="00E847EE">
        <w:rPr>
          <w:rFonts w:ascii="Arial" w:hAnsi="Arial" w:cs="Arial"/>
          <w:sz w:val="24"/>
        </w:rPr>
        <w:t>b.</w:t>
      </w:r>
      <w:r w:rsidRPr="00E847EE">
        <w:rPr>
          <w:rFonts w:ascii="Arial" w:hAnsi="Arial" w:cs="Arial"/>
          <w:sz w:val="24"/>
        </w:rPr>
        <w:tab/>
        <w:t>33,000</w:t>
      </w:r>
    </w:p>
    <w:p w:rsidR="00B71806" w:rsidRPr="00F804BD" w:rsidRDefault="00B71806" w:rsidP="00B71806">
      <w:pPr>
        <w:pStyle w:val="2Answer"/>
        <w:rPr>
          <w:rFonts w:ascii="Arial" w:hAnsi="Arial" w:cs="Arial"/>
          <w:sz w:val="24"/>
        </w:rPr>
      </w:pPr>
      <w:r w:rsidRPr="00F804BD">
        <w:rPr>
          <w:rFonts w:ascii="Arial" w:hAnsi="Arial" w:cs="Arial"/>
          <w:sz w:val="24"/>
        </w:rPr>
        <w:t>c.</w:t>
      </w:r>
      <w:r w:rsidRPr="00F804BD">
        <w:rPr>
          <w:rFonts w:ascii="Arial" w:hAnsi="Arial" w:cs="Arial"/>
          <w:sz w:val="24"/>
        </w:rPr>
        <w:tab/>
        <w:t>30,000</w:t>
      </w:r>
    </w:p>
    <w:p w:rsidR="00B71806" w:rsidRPr="00F30727" w:rsidRDefault="00B71806" w:rsidP="000E53CA">
      <w:pPr>
        <w:pStyle w:val="2Answer"/>
        <w:rPr>
          <w:rFonts w:ascii="Arial" w:hAnsi="Arial" w:cs="Arial"/>
          <w:color w:val="FF0000"/>
          <w:sz w:val="24"/>
        </w:rPr>
      </w:pPr>
      <w:r w:rsidRPr="00F30727">
        <w:rPr>
          <w:rFonts w:ascii="Arial" w:hAnsi="Arial" w:cs="Arial"/>
          <w:color w:val="FF0000"/>
          <w:sz w:val="24"/>
        </w:rPr>
        <w:t>d.</w:t>
      </w:r>
      <w:r w:rsidRPr="00F30727">
        <w:rPr>
          <w:rFonts w:ascii="Arial" w:hAnsi="Arial" w:cs="Arial"/>
          <w:color w:val="FF0000"/>
          <w:sz w:val="24"/>
        </w:rPr>
        <w:tab/>
        <w:t>5</w:t>
      </w:r>
      <w:r w:rsidR="000E53CA" w:rsidRPr="00F30727">
        <w:rPr>
          <w:rFonts w:ascii="Arial" w:hAnsi="Arial" w:cs="Arial"/>
          <w:color w:val="FF0000"/>
          <w:sz w:val="24"/>
        </w:rPr>
        <w:t>0</w:t>
      </w:r>
      <w:r w:rsidRPr="00F30727">
        <w:rPr>
          <w:rFonts w:ascii="Arial" w:hAnsi="Arial" w:cs="Arial"/>
          <w:color w:val="FF0000"/>
          <w:sz w:val="24"/>
        </w:rPr>
        <w:t>,000</w:t>
      </w:r>
    </w:p>
    <w:p w:rsidR="00B71806" w:rsidRPr="00E847EE" w:rsidRDefault="00B71806" w:rsidP="00B71806">
      <w:pPr>
        <w:pStyle w:val="2Answer"/>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0E53CA" w:rsidRPr="00E847EE" w:rsidRDefault="000E53CA" w:rsidP="00C73830">
      <w:pPr>
        <w:pStyle w:val="1Question"/>
        <w:numPr>
          <w:ilvl w:val="0"/>
          <w:numId w:val="1"/>
        </w:numPr>
        <w:rPr>
          <w:rFonts w:ascii="Arial" w:hAnsi="Arial" w:cs="Arial"/>
          <w:sz w:val="24"/>
        </w:rPr>
      </w:pPr>
      <w:r w:rsidRPr="00E847EE">
        <w:rPr>
          <w:rFonts w:ascii="Arial" w:hAnsi="Arial" w:cs="Arial"/>
          <w:sz w:val="24"/>
        </w:rPr>
        <w:t>The cost function for Liao Company is:  Total Costs = $</w:t>
      </w:r>
      <w:r w:rsidR="00C73830" w:rsidRPr="00E847EE">
        <w:rPr>
          <w:rFonts w:ascii="Arial" w:hAnsi="Arial" w:cs="Arial"/>
          <w:sz w:val="24"/>
        </w:rPr>
        <w:t>600</w:t>
      </w:r>
      <w:r w:rsidRPr="00E847EE">
        <w:rPr>
          <w:rFonts w:ascii="Arial" w:hAnsi="Arial" w:cs="Arial"/>
          <w:sz w:val="24"/>
        </w:rPr>
        <w:t>+ 0.375 × Revenue.  If Liao expects after-tax income of $</w:t>
      </w:r>
      <w:r w:rsidR="00C73830" w:rsidRPr="00E847EE">
        <w:rPr>
          <w:rFonts w:ascii="Arial" w:hAnsi="Arial" w:cs="Arial"/>
          <w:sz w:val="24"/>
        </w:rPr>
        <w:t>9</w:t>
      </w:r>
      <w:r w:rsidRPr="00E847EE">
        <w:rPr>
          <w:rFonts w:ascii="Arial" w:hAnsi="Arial" w:cs="Arial"/>
          <w:sz w:val="24"/>
        </w:rPr>
        <w:t>00 and the tax rate is 40%, what is the firm’s margin of safety?</w:t>
      </w:r>
    </w:p>
    <w:p w:rsidR="000E53CA" w:rsidRPr="00E847EE" w:rsidRDefault="000E53CA" w:rsidP="00FF2D8E">
      <w:pPr>
        <w:pStyle w:val="2Answer"/>
        <w:rPr>
          <w:rFonts w:ascii="Arial" w:hAnsi="Arial" w:cs="Arial"/>
          <w:sz w:val="24"/>
        </w:rPr>
      </w:pPr>
      <w:proofErr w:type="gramStart"/>
      <w:r w:rsidRPr="00E847EE">
        <w:rPr>
          <w:rFonts w:ascii="Arial" w:hAnsi="Arial" w:cs="Arial"/>
          <w:sz w:val="24"/>
        </w:rPr>
        <w:t>a</w:t>
      </w:r>
      <w:proofErr w:type="gramEnd"/>
      <w:r w:rsidRPr="00E847EE">
        <w:rPr>
          <w:rFonts w:ascii="Arial" w:hAnsi="Arial" w:cs="Arial"/>
          <w:sz w:val="24"/>
        </w:rPr>
        <w:t>.</w:t>
      </w:r>
      <w:r w:rsidRPr="00E847EE">
        <w:rPr>
          <w:rFonts w:ascii="Arial" w:hAnsi="Arial" w:cs="Arial"/>
          <w:sz w:val="24"/>
        </w:rPr>
        <w:tab/>
        <w:t>$</w:t>
      </w:r>
      <w:r w:rsidR="00C73830" w:rsidRPr="00E847EE">
        <w:rPr>
          <w:rFonts w:ascii="Arial" w:hAnsi="Arial" w:cs="Arial"/>
          <w:sz w:val="24"/>
        </w:rPr>
        <w:t>4,560</w:t>
      </w:r>
      <w:r w:rsidR="00FF2D8E">
        <w:rPr>
          <w:rFonts w:ascii="Arial" w:hAnsi="Arial" w:cs="Arial"/>
          <w:sz w:val="24"/>
        </w:rPr>
        <w:tab/>
      </w:r>
      <w:r w:rsidR="00FF2D8E">
        <w:rPr>
          <w:rFonts w:ascii="Arial" w:hAnsi="Arial" w:cs="Arial"/>
          <w:sz w:val="24"/>
        </w:rPr>
        <w:tab/>
      </w:r>
      <w:r w:rsidR="00FF2D8E">
        <w:rPr>
          <w:rFonts w:ascii="Arial" w:hAnsi="Arial" w:cs="Arial"/>
          <w:sz w:val="24"/>
        </w:rPr>
        <w:tab/>
      </w:r>
      <w:r w:rsidRPr="00E847EE">
        <w:rPr>
          <w:rFonts w:ascii="Arial" w:hAnsi="Arial" w:cs="Arial"/>
          <w:sz w:val="24"/>
        </w:rPr>
        <w:t>b.</w:t>
      </w:r>
      <w:r w:rsidRPr="00E847EE">
        <w:rPr>
          <w:rFonts w:ascii="Arial" w:hAnsi="Arial" w:cs="Arial"/>
          <w:sz w:val="24"/>
        </w:rPr>
        <w:tab/>
        <w:t>$</w:t>
      </w:r>
      <w:r w:rsidR="00C73830" w:rsidRPr="00E847EE">
        <w:rPr>
          <w:rFonts w:ascii="Arial" w:hAnsi="Arial" w:cs="Arial"/>
          <w:sz w:val="24"/>
        </w:rPr>
        <w:t>960</w:t>
      </w:r>
    </w:p>
    <w:p w:rsidR="000E53CA" w:rsidRPr="00F30727" w:rsidRDefault="000E53CA" w:rsidP="00FF2D8E">
      <w:pPr>
        <w:pStyle w:val="2Answer"/>
        <w:rPr>
          <w:rFonts w:ascii="Arial" w:hAnsi="Arial" w:cs="Arial"/>
          <w:color w:val="FF0000"/>
          <w:sz w:val="24"/>
        </w:rPr>
      </w:pPr>
      <w:proofErr w:type="gramStart"/>
      <w:r w:rsidRPr="00E847EE">
        <w:rPr>
          <w:rFonts w:ascii="Arial" w:hAnsi="Arial" w:cs="Arial"/>
          <w:sz w:val="24"/>
        </w:rPr>
        <w:t>c</w:t>
      </w:r>
      <w:proofErr w:type="gramEnd"/>
      <w:r w:rsidRPr="00E847EE">
        <w:rPr>
          <w:rFonts w:ascii="Arial" w:hAnsi="Arial" w:cs="Arial"/>
          <w:sz w:val="24"/>
        </w:rPr>
        <w:t>.</w:t>
      </w:r>
      <w:r w:rsidRPr="00E847EE">
        <w:rPr>
          <w:rFonts w:ascii="Arial" w:hAnsi="Arial" w:cs="Arial"/>
          <w:sz w:val="24"/>
        </w:rPr>
        <w:tab/>
        <w:t>$</w:t>
      </w:r>
      <w:r w:rsidR="00C73830" w:rsidRPr="00E847EE">
        <w:rPr>
          <w:rFonts w:ascii="Arial" w:hAnsi="Arial" w:cs="Arial"/>
          <w:sz w:val="24"/>
        </w:rPr>
        <w:t>3,360</w:t>
      </w:r>
      <w:r w:rsidR="00FF2D8E">
        <w:rPr>
          <w:rFonts w:ascii="Arial" w:hAnsi="Arial" w:cs="Arial"/>
          <w:sz w:val="24"/>
        </w:rPr>
        <w:tab/>
      </w:r>
      <w:r w:rsidR="00FF2D8E">
        <w:rPr>
          <w:rFonts w:ascii="Arial" w:hAnsi="Arial" w:cs="Arial"/>
          <w:sz w:val="24"/>
        </w:rPr>
        <w:tab/>
      </w:r>
      <w:r w:rsidR="00FF2D8E">
        <w:rPr>
          <w:rFonts w:ascii="Arial" w:hAnsi="Arial" w:cs="Arial"/>
          <w:sz w:val="24"/>
        </w:rPr>
        <w:tab/>
      </w:r>
      <w:r w:rsidRPr="00F30727">
        <w:rPr>
          <w:rFonts w:ascii="Arial" w:hAnsi="Arial" w:cs="Arial"/>
          <w:color w:val="FF0000"/>
          <w:sz w:val="24"/>
        </w:rPr>
        <w:t>d.</w:t>
      </w:r>
      <w:r w:rsidRPr="00F30727">
        <w:rPr>
          <w:rFonts w:ascii="Arial" w:hAnsi="Arial" w:cs="Arial"/>
          <w:color w:val="FF0000"/>
          <w:sz w:val="24"/>
        </w:rPr>
        <w:tab/>
        <w:t>$</w:t>
      </w:r>
      <w:r w:rsidR="00C73830" w:rsidRPr="00F30727">
        <w:rPr>
          <w:rFonts w:ascii="Arial" w:hAnsi="Arial" w:cs="Arial"/>
          <w:color w:val="FF0000"/>
          <w:sz w:val="24"/>
        </w:rPr>
        <w:t>2,400</w:t>
      </w:r>
    </w:p>
    <w:p w:rsidR="000E53CA" w:rsidRPr="00E847EE" w:rsidRDefault="000E53CA" w:rsidP="000E53CA">
      <w:pPr>
        <w:pStyle w:val="2Answer"/>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8B473F" w:rsidRPr="00E847EE" w:rsidRDefault="008B473F">
      <w:pPr>
        <w:rPr>
          <w:sz w:val="24"/>
          <w:szCs w:val="24"/>
          <w:lang w:val="en-US"/>
        </w:rPr>
      </w:pPr>
    </w:p>
    <w:p w:rsidR="008B473F" w:rsidRPr="00E847EE" w:rsidRDefault="008B473F" w:rsidP="009C3F7B">
      <w:pPr>
        <w:pStyle w:val="ListParagraph"/>
        <w:numPr>
          <w:ilvl w:val="0"/>
          <w:numId w:val="1"/>
        </w:numPr>
        <w:rPr>
          <w:sz w:val="24"/>
          <w:szCs w:val="24"/>
        </w:rPr>
      </w:pPr>
      <w:r w:rsidRPr="00E847EE">
        <w:rPr>
          <w:sz w:val="24"/>
          <w:szCs w:val="24"/>
        </w:rPr>
        <w:t>Which is not true concerning sales mix?</w:t>
      </w:r>
    </w:p>
    <w:p w:rsidR="008B473F" w:rsidRPr="00E847EE" w:rsidRDefault="008B473F" w:rsidP="008B473F">
      <w:pPr>
        <w:ind w:left="1560" w:hanging="426"/>
        <w:rPr>
          <w:sz w:val="24"/>
          <w:szCs w:val="24"/>
        </w:rPr>
      </w:pPr>
      <w:r w:rsidRPr="00E847EE">
        <w:rPr>
          <w:sz w:val="24"/>
          <w:szCs w:val="24"/>
        </w:rPr>
        <w:t>a.</w:t>
      </w:r>
      <w:r w:rsidRPr="00E847EE">
        <w:rPr>
          <w:sz w:val="24"/>
          <w:szCs w:val="24"/>
        </w:rPr>
        <w:tab/>
        <w:t>Sales mix is the relative percentage in which each product is sold when a company sells more than one product.</w:t>
      </w:r>
    </w:p>
    <w:p w:rsidR="008B473F" w:rsidRPr="00E847EE" w:rsidRDefault="008B473F" w:rsidP="008B473F">
      <w:pPr>
        <w:ind w:left="1560" w:hanging="426"/>
        <w:rPr>
          <w:sz w:val="24"/>
          <w:szCs w:val="24"/>
        </w:rPr>
      </w:pPr>
      <w:r w:rsidRPr="00E847EE">
        <w:rPr>
          <w:sz w:val="24"/>
          <w:szCs w:val="24"/>
        </w:rPr>
        <w:t>b.</w:t>
      </w:r>
      <w:r w:rsidRPr="00E847EE">
        <w:rPr>
          <w:sz w:val="24"/>
          <w:szCs w:val="24"/>
        </w:rPr>
        <w:tab/>
        <w:t>Sales mix is important to managers because different products often have substantially different contribution margins.</w:t>
      </w:r>
    </w:p>
    <w:p w:rsidR="008B473F" w:rsidRPr="00EC593D" w:rsidRDefault="008B473F" w:rsidP="008B473F">
      <w:pPr>
        <w:ind w:left="1560" w:hanging="426"/>
        <w:rPr>
          <w:color w:val="FF0000"/>
          <w:sz w:val="24"/>
          <w:szCs w:val="24"/>
        </w:rPr>
      </w:pPr>
      <w:r w:rsidRPr="00EC593D">
        <w:rPr>
          <w:color w:val="FF0000"/>
          <w:sz w:val="24"/>
          <w:szCs w:val="24"/>
        </w:rPr>
        <w:t>c.</w:t>
      </w:r>
      <w:r w:rsidRPr="00EC593D">
        <w:rPr>
          <w:color w:val="FF0000"/>
          <w:sz w:val="24"/>
          <w:szCs w:val="24"/>
        </w:rPr>
        <w:tab/>
        <w:t>Sales mix does not affect break-even analysis.</w:t>
      </w:r>
    </w:p>
    <w:p w:rsidR="008B473F" w:rsidRPr="00E847EE" w:rsidRDefault="008B473F" w:rsidP="008B473F">
      <w:pPr>
        <w:ind w:left="1560" w:hanging="426"/>
        <w:rPr>
          <w:sz w:val="24"/>
          <w:szCs w:val="24"/>
        </w:rPr>
      </w:pPr>
      <w:r w:rsidRPr="00E847EE">
        <w:rPr>
          <w:sz w:val="24"/>
          <w:szCs w:val="24"/>
        </w:rPr>
        <w:t>d.</w:t>
      </w:r>
      <w:r w:rsidRPr="00E847EE">
        <w:rPr>
          <w:sz w:val="24"/>
          <w:szCs w:val="24"/>
        </w:rPr>
        <w:tab/>
        <w:t>The computation of weighted-average unit contribution margin is useful in sales mix analysis.</w:t>
      </w:r>
    </w:p>
    <w:p w:rsidR="008B473F" w:rsidRDefault="008B473F">
      <w:pPr>
        <w:rPr>
          <w:sz w:val="24"/>
          <w:szCs w:val="24"/>
        </w:rPr>
      </w:pPr>
    </w:p>
    <w:p w:rsidR="00F804BD" w:rsidRPr="00E847EE" w:rsidRDefault="00F804BD">
      <w:pPr>
        <w:rPr>
          <w:sz w:val="24"/>
          <w:szCs w:val="24"/>
        </w:rPr>
      </w:pPr>
    </w:p>
    <w:p w:rsidR="008B473F" w:rsidRPr="00E847EE" w:rsidRDefault="008B473F" w:rsidP="009C3F7B">
      <w:pPr>
        <w:pStyle w:val="ListParagraph"/>
        <w:numPr>
          <w:ilvl w:val="0"/>
          <w:numId w:val="1"/>
        </w:numPr>
        <w:rPr>
          <w:sz w:val="24"/>
          <w:szCs w:val="24"/>
        </w:rPr>
      </w:pPr>
      <w:r w:rsidRPr="00E847EE">
        <w:rPr>
          <w:sz w:val="24"/>
          <w:szCs w:val="24"/>
        </w:rPr>
        <w:lastRenderedPageBreak/>
        <w:t xml:space="preserve">Which of the following statements is </w:t>
      </w:r>
      <w:r w:rsidRPr="00E847EE">
        <w:rPr>
          <w:bCs/>
          <w:i/>
          <w:sz w:val="24"/>
          <w:szCs w:val="24"/>
        </w:rPr>
        <w:t>not</w:t>
      </w:r>
      <w:r w:rsidRPr="00E847EE">
        <w:rPr>
          <w:b/>
          <w:bCs/>
          <w:sz w:val="24"/>
          <w:szCs w:val="24"/>
        </w:rPr>
        <w:t xml:space="preserve"> </w:t>
      </w:r>
      <w:r w:rsidRPr="00E847EE">
        <w:rPr>
          <w:sz w:val="24"/>
          <w:szCs w:val="24"/>
        </w:rPr>
        <w:t>true?</w:t>
      </w:r>
    </w:p>
    <w:p w:rsidR="008B473F" w:rsidRPr="00E847EE" w:rsidRDefault="008B473F" w:rsidP="008B473F">
      <w:pPr>
        <w:ind w:left="1560" w:hanging="426"/>
        <w:rPr>
          <w:sz w:val="24"/>
          <w:szCs w:val="24"/>
        </w:rPr>
      </w:pPr>
      <w:r w:rsidRPr="00E847EE">
        <w:rPr>
          <w:sz w:val="24"/>
          <w:szCs w:val="24"/>
        </w:rPr>
        <w:t>a.</w:t>
      </w:r>
      <w:r w:rsidRPr="00E847EE">
        <w:rPr>
          <w:sz w:val="24"/>
          <w:szCs w:val="24"/>
        </w:rPr>
        <w:tab/>
        <w:t>Operating leverage refers to the extent to which a company’s net income reacts to a given change in sales.</w:t>
      </w:r>
    </w:p>
    <w:p w:rsidR="008B473F" w:rsidRPr="00E847EE" w:rsidRDefault="008B473F" w:rsidP="008B473F">
      <w:pPr>
        <w:ind w:left="1560" w:hanging="426"/>
        <w:rPr>
          <w:sz w:val="24"/>
          <w:szCs w:val="24"/>
        </w:rPr>
      </w:pPr>
      <w:r w:rsidRPr="00E847EE">
        <w:rPr>
          <w:sz w:val="24"/>
          <w:szCs w:val="24"/>
        </w:rPr>
        <w:t>b.</w:t>
      </w:r>
      <w:r w:rsidRPr="00E847EE">
        <w:rPr>
          <w:sz w:val="24"/>
          <w:szCs w:val="24"/>
        </w:rPr>
        <w:tab/>
        <w:t>Companies that have higher fixed costs relative to variable costs have higher operating leverage.</w:t>
      </w:r>
    </w:p>
    <w:p w:rsidR="008B473F" w:rsidRPr="00E847EE" w:rsidRDefault="008B473F" w:rsidP="008B473F">
      <w:pPr>
        <w:ind w:left="1560" w:hanging="426"/>
        <w:rPr>
          <w:sz w:val="24"/>
          <w:szCs w:val="24"/>
        </w:rPr>
      </w:pPr>
      <w:r w:rsidRPr="00E847EE">
        <w:rPr>
          <w:sz w:val="24"/>
          <w:szCs w:val="24"/>
        </w:rPr>
        <w:t>c.</w:t>
      </w:r>
      <w:r w:rsidRPr="00E847EE">
        <w:rPr>
          <w:sz w:val="24"/>
          <w:szCs w:val="24"/>
        </w:rPr>
        <w:tab/>
        <w:t>When a company’s sales revenue is increasing, high operating leverage is a good thing because it means that profits will increase rapidly.</w:t>
      </w:r>
    </w:p>
    <w:p w:rsidR="008B473F" w:rsidRPr="00EC593D" w:rsidRDefault="008B473F" w:rsidP="008B473F">
      <w:pPr>
        <w:ind w:left="1560" w:hanging="426"/>
        <w:rPr>
          <w:color w:val="FF0000"/>
          <w:sz w:val="24"/>
          <w:szCs w:val="24"/>
        </w:rPr>
      </w:pPr>
      <w:r w:rsidRPr="00EC593D">
        <w:rPr>
          <w:color w:val="FF0000"/>
          <w:sz w:val="24"/>
          <w:szCs w:val="24"/>
        </w:rPr>
        <w:t>d.</w:t>
      </w:r>
      <w:r w:rsidRPr="00EC593D">
        <w:rPr>
          <w:color w:val="FF0000"/>
          <w:sz w:val="24"/>
          <w:szCs w:val="24"/>
        </w:rPr>
        <w:tab/>
        <w:t>When a company’s sales revenue is decreasing, high operating leverage is a good thing because it means that profits will decrease at a slower pace than revenues decrease.</w:t>
      </w:r>
    </w:p>
    <w:p w:rsidR="009C3F7B" w:rsidRPr="00E847EE" w:rsidRDefault="009C3F7B" w:rsidP="008B473F">
      <w:pPr>
        <w:ind w:left="1560" w:hanging="426"/>
        <w:rPr>
          <w:b/>
          <w:bCs/>
          <w:sz w:val="24"/>
          <w:szCs w:val="24"/>
        </w:rPr>
      </w:pPr>
    </w:p>
    <w:p w:rsidR="008B473F" w:rsidRPr="00E847EE" w:rsidRDefault="008B473F" w:rsidP="009C3F7B">
      <w:pPr>
        <w:pStyle w:val="ListParagraph"/>
        <w:numPr>
          <w:ilvl w:val="0"/>
          <w:numId w:val="1"/>
        </w:numPr>
        <w:rPr>
          <w:sz w:val="24"/>
          <w:szCs w:val="24"/>
        </w:rPr>
      </w:pPr>
      <w:r w:rsidRPr="00E847EE">
        <w:rPr>
          <w:sz w:val="24"/>
          <w:szCs w:val="24"/>
        </w:rPr>
        <w:t>When a company decides to change its cost structure to reduce variable costs by increasing fixed costs, it recognizes that:</w:t>
      </w:r>
    </w:p>
    <w:p w:rsidR="008B473F" w:rsidRPr="00E847EE" w:rsidRDefault="008B473F" w:rsidP="008B473F">
      <w:pPr>
        <w:ind w:left="1560" w:hanging="426"/>
        <w:rPr>
          <w:sz w:val="24"/>
          <w:szCs w:val="24"/>
        </w:rPr>
      </w:pPr>
      <w:r w:rsidRPr="00E847EE">
        <w:rPr>
          <w:sz w:val="24"/>
          <w:szCs w:val="24"/>
        </w:rPr>
        <w:t>a.</w:t>
      </w:r>
      <w:r w:rsidRPr="00E847EE">
        <w:rPr>
          <w:sz w:val="24"/>
          <w:szCs w:val="24"/>
        </w:rPr>
        <w:tab/>
        <w:t xml:space="preserve">Its contribution margin will increase yet may result in </w:t>
      </w:r>
      <w:proofErr w:type="gramStart"/>
      <w:r w:rsidRPr="00E847EE">
        <w:rPr>
          <w:sz w:val="24"/>
          <w:szCs w:val="24"/>
        </w:rPr>
        <w:t>less profits</w:t>
      </w:r>
      <w:proofErr w:type="gramEnd"/>
      <w:r w:rsidRPr="00E847EE">
        <w:rPr>
          <w:sz w:val="24"/>
          <w:szCs w:val="24"/>
        </w:rPr>
        <w:t xml:space="preserve"> in high sales years.</w:t>
      </w:r>
    </w:p>
    <w:p w:rsidR="008B473F" w:rsidRPr="00E847EE" w:rsidRDefault="008B473F" w:rsidP="008B473F">
      <w:pPr>
        <w:ind w:left="1560" w:hanging="426"/>
        <w:rPr>
          <w:sz w:val="24"/>
          <w:szCs w:val="24"/>
        </w:rPr>
      </w:pPr>
      <w:r w:rsidRPr="00E847EE">
        <w:rPr>
          <w:sz w:val="24"/>
          <w:szCs w:val="24"/>
        </w:rPr>
        <w:t>b.</w:t>
      </w:r>
      <w:r w:rsidRPr="00E847EE">
        <w:rPr>
          <w:sz w:val="24"/>
          <w:szCs w:val="24"/>
        </w:rPr>
        <w:tab/>
        <w:t xml:space="preserve">Its contribution margin will decrease yet may result in </w:t>
      </w:r>
      <w:proofErr w:type="gramStart"/>
      <w:r w:rsidRPr="00E847EE">
        <w:rPr>
          <w:sz w:val="24"/>
          <w:szCs w:val="24"/>
        </w:rPr>
        <w:t>less profits</w:t>
      </w:r>
      <w:proofErr w:type="gramEnd"/>
      <w:r w:rsidRPr="00E847EE">
        <w:rPr>
          <w:sz w:val="24"/>
          <w:szCs w:val="24"/>
        </w:rPr>
        <w:t xml:space="preserve"> in high sales years.</w:t>
      </w:r>
    </w:p>
    <w:p w:rsidR="008B473F" w:rsidRPr="00F804BD" w:rsidRDefault="008B473F" w:rsidP="008B473F">
      <w:pPr>
        <w:ind w:left="1560" w:hanging="426"/>
        <w:rPr>
          <w:sz w:val="24"/>
          <w:szCs w:val="24"/>
        </w:rPr>
      </w:pPr>
      <w:r w:rsidRPr="00FC660A">
        <w:rPr>
          <w:color w:val="FF0000"/>
          <w:sz w:val="24"/>
          <w:szCs w:val="24"/>
        </w:rPr>
        <w:t>c.</w:t>
      </w:r>
      <w:r w:rsidRPr="00FC660A">
        <w:rPr>
          <w:color w:val="FF0000"/>
          <w:sz w:val="24"/>
          <w:szCs w:val="24"/>
        </w:rPr>
        <w:tab/>
        <w:t>Its contribution margin will increase yet may result in higher profits in high sales years</w:t>
      </w:r>
      <w:r w:rsidRPr="00F804BD">
        <w:rPr>
          <w:sz w:val="24"/>
          <w:szCs w:val="24"/>
        </w:rPr>
        <w:t>.</w:t>
      </w:r>
    </w:p>
    <w:p w:rsidR="008B473F" w:rsidRPr="00E847EE" w:rsidRDefault="008B473F" w:rsidP="008B473F">
      <w:pPr>
        <w:ind w:left="1560" w:hanging="426"/>
        <w:rPr>
          <w:sz w:val="24"/>
          <w:szCs w:val="24"/>
        </w:rPr>
      </w:pPr>
      <w:r w:rsidRPr="00E847EE">
        <w:rPr>
          <w:sz w:val="24"/>
          <w:szCs w:val="24"/>
        </w:rPr>
        <w:t>d.</w:t>
      </w:r>
      <w:r w:rsidRPr="00E847EE">
        <w:rPr>
          <w:sz w:val="24"/>
          <w:szCs w:val="24"/>
        </w:rPr>
        <w:tab/>
        <w:t>Its contribution margin will decrease yet may result in higher profits in high sales years.</w:t>
      </w:r>
    </w:p>
    <w:p w:rsidR="003A684E" w:rsidRPr="00E847EE" w:rsidRDefault="003A684E" w:rsidP="008B473F">
      <w:pPr>
        <w:ind w:left="1560" w:hanging="426"/>
        <w:rPr>
          <w:sz w:val="24"/>
          <w:szCs w:val="24"/>
        </w:rPr>
      </w:pPr>
    </w:p>
    <w:p w:rsidR="002778D8" w:rsidRPr="00E847EE" w:rsidRDefault="002778D8" w:rsidP="002778D8">
      <w:pPr>
        <w:pStyle w:val="ListParagraph"/>
        <w:widowControl w:val="0"/>
        <w:numPr>
          <w:ilvl w:val="0"/>
          <w:numId w:val="1"/>
        </w:numPr>
        <w:rPr>
          <w:sz w:val="24"/>
          <w:szCs w:val="24"/>
        </w:rPr>
      </w:pPr>
      <w:r w:rsidRPr="00E847EE">
        <w:rPr>
          <w:sz w:val="24"/>
          <w:szCs w:val="24"/>
        </w:rPr>
        <w:t>North Division has the following information:</w:t>
      </w:r>
    </w:p>
    <w:p w:rsidR="002778D8" w:rsidRPr="00E847EE" w:rsidRDefault="002778D8" w:rsidP="002778D8">
      <w:pPr>
        <w:widowControl w:val="0"/>
        <w:tabs>
          <w:tab w:val="left" w:pos="1418"/>
          <w:tab w:val="right" w:pos="6237"/>
        </w:tabs>
        <w:ind w:left="709" w:hanging="709"/>
        <w:rPr>
          <w:sz w:val="24"/>
          <w:szCs w:val="24"/>
        </w:rPr>
      </w:pPr>
      <w:r w:rsidRPr="00E847EE">
        <w:rPr>
          <w:sz w:val="24"/>
          <w:szCs w:val="24"/>
        </w:rPr>
        <w:tab/>
      </w:r>
      <w:r w:rsidRPr="00E847EE">
        <w:rPr>
          <w:sz w:val="24"/>
          <w:szCs w:val="24"/>
        </w:rPr>
        <w:tab/>
        <w:t>Sales</w:t>
      </w:r>
      <w:r w:rsidRPr="00E847EE">
        <w:rPr>
          <w:sz w:val="24"/>
          <w:szCs w:val="24"/>
        </w:rPr>
        <w:tab/>
        <w:t>$600,000</w:t>
      </w:r>
    </w:p>
    <w:p w:rsidR="002778D8" w:rsidRPr="00E847EE" w:rsidRDefault="002778D8" w:rsidP="002778D8">
      <w:pPr>
        <w:widowControl w:val="0"/>
        <w:tabs>
          <w:tab w:val="left" w:pos="1418"/>
          <w:tab w:val="right" w:pos="6237"/>
        </w:tabs>
        <w:ind w:left="709" w:hanging="709"/>
        <w:rPr>
          <w:sz w:val="24"/>
          <w:szCs w:val="24"/>
        </w:rPr>
      </w:pPr>
      <w:r w:rsidRPr="00E847EE">
        <w:rPr>
          <w:sz w:val="24"/>
          <w:szCs w:val="24"/>
        </w:rPr>
        <w:tab/>
      </w:r>
      <w:r w:rsidRPr="00E847EE">
        <w:rPr>
          <w:sz w:val="24"/>
          <w:szCs w:val="24"/>
        </w:rPr>
        <w:tab/>
        <w:t>Variable expenses</w:t>
      </w:r>
      <w:r w:rsidRPr="00E847EE">
        <w:rPr>
          <w:sz w:val="24"/>
          <w:szCs w:val="24"/>
        </w:rPr>
        <w:tab/>
        <w:t>320,000</w:t>
      </w:r>
    </w:p>
    <w:p w:rsidR="002778D8" w:rsidRPr="00E847EE" w:rsidRDefault="002778D8" w:rsidP="002778D8">
      <w:pPr>
        <w:widowControl w:val="0"/>
        <w:tabs>
          <w:tab w:val="left" w:pos="1418"/>
          <w:tab w:val="right" w:pos="6237"/>
        </w:tabs>
        <w:ind w:left="709" w:hanging="709"/>
        <w:rPr>
          <w:sz w:val="24"/>
          <w:szCs w:val="24"/>
        </w:rPr>
      </w:pPr>
      <w:r w:rsidRPr="00E847EE">
        <w:rPr>
          <w:sz w:val="24"/>
          <w:szCs w:val="24"/>
        </w:rPr>
        <w:tab/>
      </w:r>
      <w:r w:rsidRPr="00E847EE">
        <w:rPr>
          <w:sz w:val="24"/>
          <w:szCs w:val="24"/>
        </w:rPr>
        <w:tab/>
        <w:t>Fixed expenses</w:t>
      </w:r>
      <w:r w:rsidRPr="00E847EE">
        <w:rPr>
          <w:sz w:val="24"/>
          <w:szCs w:val="24"/>
        </w:rPr>
        <w:tab/>
        <w:t>410,000</w:t>
      </w:r>
    </w:p>
    <w:p w:rsidR="002778D8" w:rsidRPr="00E847EE" w:rsidRDefault="002778D8" w:rsidP="002778D8">
      <w:pPr>
        <w:pStyle w:val="BodyTextIndent3"/>
        <w:widowControl w:val="0"/>
        <w:tabs>
          <w:tab w:val="clear" w:pos="360"/>
          <w:tab w:val="clear" w:pos="720"/>
        </w:tabs>
        <w:ind w:left="709" w:hanging="709"/>
        <w:jc w:val="left"/>
        <w:rPr>
          <w:rFonts w:cs="Arial"/>
          <w:sz w:val="24"/>
          <w:szCs w:val="24"/>
        </w:rPr>
      </w:pPr>
      <w:r w:rsidRPr="00E847EE">
        <w:rPr>
          <w:rFonts w:cs="Arial"/>
          <w:sz w:val="24"/>
          <w:szCs w:val="24"/>
        </w:rPr>
        <w:tab/>
        <w:t xml:space="preserve">If this division is eliminated the fixed expenses will be allocated to the company’s other divisions. What is the incremental effect on net income if the division is dropped? </w:t>
      </w:r>
    </w:p>
    <w:p w:rsidR="002778D8" w:rsidRPr="00E847EE" w:rsidRDefault="002778D8" w:rsidP="00F804BD">
      <w:pPr>
        <w:widowControl w:val="0"/>
        <w:ind w:left="1560" w:hanging="426"/>
        <w:rPr>
          <w:sz w:val="24"/>
          <w:szCs w:val="24"/>
        </w:rPr>
      </w:pPr>
      <w:proofErr w:type="gramStart"/>
      <w:r w:rsidRPr="00E847EE">
        <w:rPr>
          <w:sz w:val="24"/>
          <w:szCs w:val="24"/>
        </w:rPr>
        <w:t>a</w:t>
      </w:r>
      <w:proofErr w:type="gramEnd"/>
      <w:r w:rsidRPr="00E847EE">
        <w:rPr>
          <w:sz w:val="24"/>
          <w:szCs w:val="24"/>
        </w:rPr>
        <w:t>.</w:t>
      </w:r>
      <w:r w:rsidRPr="00E847EE">
        <w:rPr>
          <w:sz w:val="24"/>
          <w:szCs w:val="24"/>
        </w:rPr>
        <w:tab/>
        <w:t>$130,000 increase</w:t>
      </w:r>
      <w:r w:rsidR="00F804BD">
        <w:rPr>
          <w:sz w:val="24"/>
          <w:szCs w:val="24"/>
        </w:rPr>
        <w:tab/>
      </w:r>
      <w:r w:rsidR="00F804BD">
        <w:rPr>
          <w:sz w:val="24"/>
          <w:szCs w:val="24"/>
        </w:rPr>
        <w:tab/>
      </w:r>
      <w:r w:rsidR="00F804BD">
        <w:rPr>
          <w:sz w:val="24"/>
          <w:szCs w:val="24"/>
        </w:rPr>
        <w:tab/>
      </w:r>
      <w:r w:rsidRPr="00E847EE">
        <w:rPr>
          <w:sz w:val="24"/>
          <w:szCs w:val="24"/>
        </w:rPr>
        <w:t>b.</w:t>
      </w:r>
      <w:r w:rsidRPr="00E847EE">
        <w:rPr>
          <w:sz w:val="24"/>
          <w:szCs w:val="24"/>
        </w:rPr>
        <w:tab/>
        <w:t>$410,000 decrease</w:t>
      </w:r>
    </w:p>
    <w:p w:rsidR="002778D8" w:rsidRDefault="002778D8" w:rsidP="00F804BD">
      <w:pPr>
        <w:widowControl w:val="0"/>
        <w:ind w:left="1560" w:hanging="426"/>
        <w:rPr>
          <w:sz w:val="24"/>
          <w:szCs w:val="24"/>
        </w:rPr>
      </w:pPr>
      <w:proofErr w:type="gramStart"/>
      <w:r w:rsidRPr="004E30D2">
        <w:rPr>
          <w:color w:val="FF0000"/>
          <w:sz w:val="24"/>
          <w:szCs w:val="24"/>
        </w:rPr>
        <w:t>c</w:t>
      </w:r>
      <w:proofErr w:type="gramEnd"/>
      <w:r w:rsidRPr="004E30D2">
        <w:rPr>
          <w:color w:val="FF0000"/>
          <w:sz w:val="24"/>
          <w:szCs w:val="24"/>
        </w:rPr>
        <w:t>.</w:t>
      </w:r>
      <w:r w:rsidRPr="004E30D2">
        <w:rPr>
          <w:color w:val="FF0000"/>
          <w:sz w:val="24"/>
          <w:szCs w:val="24"/>
        </w:rPr>
        <w:tab/>
        <w:t>$280,000 decrease</w:t>
      </w:r>
      <w:r w:rsidR="00F804BD">
        <w:rPr>
          <w:sz w:val="24"/>
          <w:szCs w:val="24"/>
        </w:rPr>
        <w:tab/>
      </w:r>
      <w:r w:rsidR="00F804BD">
        <w:rPr>
          <w:sz w:val="24"/>
          <w:szCs w:val="24"/>
        </w:rPr>
        <w:tab/>
      </w:r>
      <w:r w:rsidRPr="00E847EE">
        <w:rPr>
          <w:sz w:val="24"/>
          <w:szCs w:val="24"/>
        </w:rPr>
        <w:t>d.</w:t>
      </w:r>
      <w:r w:rsidRPr="00E847EE">
        <w:rPr>
          <w:sz w:val="24"/>
          <w:szCs w:val="24"/>
        </w:rPr>
        <w:tab/>
        <w:t>$190,000 increase</w:t>
      </w:r>
    </w:p>
    <w:p w:rsidR="00F804BD" w:rsidRPr="00E847EE" w:rsidRDefault="00F804BD" w:rsidP="00F804BD">
      <w:pPr>
        <w:pStyle w:val="2Answer"/>
        <w:ind w:firstLine="54"/>
        <w:rPr>
          <w:rFonts w:ascii="Arial" w:hAnsi="Arial" w:cs="Arial"/>
          <w:sz w:val="24"/>
        </w:rPr>
      </w:pPr>
      <w:r w:rsidRPr="00E847EE">
        <w:rPr>
          <w:rFonts w:ascii="Arial" w:hAnsi="Arial" w:cs="Arial"/>
          <w:sz w:val="24"/>
        </w:rPr>
        <w:t>e.</w:t>
      </w:r>
      <w:r w:rsidRPr="00E847EE">
        <w:rPr>
          <w:rFonts w:ascii="Arial" w:hAnsi="Arial" w:cs="Arial"/>
          <w:sz w:val="24"/>
        </w:rPr>
        <w:tab/>
      </w:r>
      <w:r>
        <w:rPr>
          <w:rFonts w:ascii="Arial" w:hAnsi="Arial" w:cs="Arial"/>
          <w:sz w:val="24"/>
        </w:rPr>
        <w:t xml:space="preserve">  </w:t>
      </w:r>
      <w:r w:rsidRPr="00E847EE">
        <w:rPr>
          <w:rFonts w:ascii="Arial" w:hAnsi="Arial" w:cs="Arial"/>
          <w:sz w:val="24"/>
        </w:rPr>
        <w:t>None of the above</w:t>
      </w:r>
    </w:p>
    <w:p w:rsidR="00F804BD" w:rsidRPr="00E847EE" w:rsidRDefault="00F804BD" w:rsidP="002778D8">
      <w:pPr>
        <w:widowControl w:val="0"/>
        <w:ind w:left="1560" w:hanging="426"/>
        <w:rPr>
          <w:sz w:val="24"/>
          <w:szCs w:val="24"/>
        </w:rPr>
      </w:pPr>
    </w:p>
    <w:p w:rsidR="002778D8" w:rsidRPr="00E847EE" w:rsidRDefault="002778D8" w:rsidP="002778D8">
      <w:pPr>
        <w:pStyle w:val="Subtitle"/>
        <w:widowControl w:val="0"/>
        <w:numPr>
          <w:ilvl w:val="0"/>
          <w:numId w:val="1"/>
        </w:numPr>
        <w:jc w:val="left"/>
        <w:rPr>
          <w:rFonts w:ascii="Arial" w:hAnsi="Arial" w:cs="Arial"/>
          <w:szCs w:val="24"/>
        </w:rPr>
      </w:pPr>
      <w:r w:rsidRPr="00E847EE">
        <w:rPr>
          <w:rFonts w:ascii="Arial" w:hAnsi="Arial" w:cs="Arial"/>
          <w:b w:val="0"/>
          <w:bCs w:val="0"/>
          <w:szCs w:val="24"/>
        </w:rPr>
        <w:t>Peters, Inc. produces chocolate chip cookies. Costs for producing one batch appear below:</w:t>
      </w:r>
    </w:p>
    <w:tbl>
      <w:tblPr>
        <w:tblW w:w="0" w:type="auto"/>
        <w:tblInd w:w="1201" w:type="dxa"/>
        <w:tblCellMar>
          <w:left w:w="0" w:type="dxa"/>
          <w:right w:w="0" w:type="dxa"/>
        </w:tblCellMar>
        <w:tblLook w:val="0000"/>
      </w:tblPr>
      <w:tblGrid>
        <w:gridCol w:w="3160"/>
        <w:gridCol w:w="1559"/>
      </w:tblGrid>
      <w:tr w:rsidR="002778D8" w:rsidRPr="00E847EE" w:rsidTr="00E82304">
        <w:trPr>
          <w:trHeight w:val="83"/>
        </w:trPr>
        <w:tc>
          <w:tcPr>
            <w:tcW w:w="3160"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rPr>
                <w:sz w:val="24"/>
                <w:szCs w:val="24"/>
              </w:rPr>
            </w:pPr>
            <w:r w:rsidRPr="00E847EE">
              <w:rPr>
                <w:sz w:val="24"/>
                <w:szCs w:val="24"/>
              </w:rPr>
              <w:t>Direct materials</w:t>
            </w:r>
          </w:p>
        </w:tc>
        <w:tc>
          <w:tcPr>
            <w:tcW w:w="1559"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jc w:val="right"/>
              <w:rPr>
                <w:sz w:val="24"/>
                <w:szCs w:val="24"/>
              </w:rPr>
            </w:pPr>
            <w:r w:rsidRPr="00E847EE">
              <w:rPr>
                <w:sz w:val="24"/>
                <w:szCs w:val="24"/>
              </w:rPr>
              <w:t>$ 8.00</w:t>
            </w:r>
          </w:p>
        </w:tc>
      </w:tr>
      <w:tr w:rsidR="002778D8" w:rsidRPr="00E847EE" w:rsidTr="00E82304">
        <w:trPr>
          <w:trHeight w:val="87"/>
        </w:trPr>
        <w:tc>
          <w:tcPr>
            <w:tcW w:w="3160"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rPr>
                <w:sz w:val="24"/>
                <w:szCs w:val="24"/>
              </w:rPr>
            </w:pPr>
            <w:r w:rsidRPr="00E847EE">
              <w:rPr>
                <w:sz w:val="24"/>
                <w:szCs w:val="24"/>
              </w:rPr>
              <w:t>Direct labour</w:t>
            </w:r>
          </w:p>
        </w:tc>
        <w:tc>
          <w:tcPr>
            <w:tcW w:w="1559"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jc w:val="right"/>
              <w:rPr>
                <w:sz w:val="24"/>
                <w:szCs w:val="24"/>
              </w:rPr>
            </w:pPr>
            <w:r w:rsidRPr="00E847EE">
              <w:rPr>
                <w:sz w:val="24"/>
                <w:szCs w:val="24"/>
              </w:rPr>
              <w:t xml:space="preserve">   3.00</w:t>
            </w:r>
          </w:p>
        </w:tc>
      </w:tr>
      <w:tr w:rsidR="002778D8" w:rsidRPr="00E847EE" w:rsidTr="00E82304">
        <w:tc>
          <w:tcPr>
            <w:tcW w:w="3160"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rPr>
                <w:sz w:val="24"/>
                <w:szCs w:val="24"/>
              </w:rPr>
            </w:pPr>
            <w:r w:rsidRPr="00E847EE">
              <w:rPr>
                <w:sz w:val="24"/>
                <w:szCs w:val="24"/>
              </w:rPr>
              <w:t>Variable overhead</w:t>
            </w:r>
          </w:p>
        </w:tc>
        <w:tc>
          <w:tcPr>
            <w:tcW w:w="1559"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jc w:val="right"/>
              <w:rPr>
                <w:sz w:val="24"/>
                <w:szCs w:val="24"/>
              </w:rPr>
            </w:pPr>
            <w:r w:rsidRPr="00E847EE">
              <w:rPr>
                <w:sz w:val="24"/>
                <w:szCs w:val="24"/>
              </w:rPr>
              <w:t xml:space="preserve">   1.00</w:t>
            </w:r>
          </w:p>
        </w:tc>
      </w:tr>
      <w:tr w:rsidR="002778D8" w:rsidRPr="00E847EE" w:rsidTr="00E82304">
        <w:tc>
          <w:tcPr>
            <w:tcW w:w="3160"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rPr>
                <w:sz w:val="24"/>
                <w:szCs w:val="24"/>
              </w:rPr>
            </w:pPr>
            <w:r w:rsidRPr="00E847EE">
              <w:rPr>
                <w:sz w:val="24"/>
                <w:szCs w:val="24"/>
              </w:rPr>
              <w:t xml:space="preserve">Fixed overhead </w:t>
            </w:r>
          </w:p>
        </w:tc>
        <w:tc>
          <w:tcPr>
            <w:tcW w:w="1559" w:type="dxa"/>
            <w:tcMar>
              <w:top w:w="0" w:type="dxa"/>
              <w:left w:w="108" w:type="dxa"/>
              <w:bottom w:w="0" w:type="dxa"/>
              <w:right w:w="108" w:type="dxa"/>
            </w:tcMar>
          </w:tcPr>
          <w:p w:rsidR="002778D8" w:rsidRPr="00E847EE" w:rsidRDefault="002778D8" w:rsidP="00E82304">
            <w:pPr>
              <w:pStyle w:val="BodyText2"/>
              <w:widowControl w:val="0"/>
              <w:spacing w:after="0" w:line="240" w:lineRule="auto"/>
              <w:ind w:left="709" w:hanging="709"/>
              <w:jc w:val="right"/>
              <w:rPr>
                <w:sz w:val="24"/>
                <w:szCs w:val="24"/>
              </w:rPr>
            </w:pPr>
            <w:r w:rsidRPr="00E847EE">
              <w:rPr>
                <w:sz w:val="24"/>
                <w:szCs w:val="24"/>
              </w:rPr>
              <w:t xml:space="preserve">   4.00</w:t>
            </w:r>
          </w:p>
        </w:tc>
      </w:tr>
    </w:tbl>
    <w:p w:rsidR="002778D8" w:rsidRPr="00E847EE" w:rsidRDefault="002778D8" w:rsidP="002778D8">
      <w:pPr>
        <w:pStyle w:val="BodyText2"/>
        <w:widowControl w:val="0"/>
        <w:spacing w:after="0" w:line="240" w:lineRule="auto"/>
        <w:ind w:left="709" w:hanging="709"/>
        <w:rPr>
          <w:sz w:val="24"/>
          <w:szCs w:val="24"/>
        </w:rPr>
      </w:pPr>
      <w:r w:rsidRPr="00E847EE">
        <w:rPr>
          <w:sz w:val="24"/>
          <w:szCs w:val="24"/>
        </w:rPr>
        <w:tab/>
        <w:t>An outside supplier has offered to produce the cookies for $14 per batch. If Peters decides to buy instead of make the cookies, what is the maximum price it would pay?</w:t>
      </w:r>
    </w:p>
    <w:p w:rsidR="002778D8" w:rsidRPr="004E30D2" w:rsidRDefault="002778D8" w:rsidP="00F804BD">
      <w:pPr>
        <w:pStyle w:val="BodyText2"/>
        <w:widowControl w:val="0"/>
        <w:spacing w:after="0" w:line="240" w:lineRule="auto"/>
        <w:ind w:left="1560" w:hanging="426"/>
        <w:rPr>
          <w:b/>
          <w:bCs/>
          <w:color w:val="FF0000"/>
          <w:sz w:val="24"/>
          <w:szCs w:val="24"/>
        </w:rPr>
      </w:pPr>
      <w:proofErr w:type="gramStart"/>
      <w:r w:rsidRPr="00E847EE">
        <w:rPr>
          <w:sz w:val="24"/>
          <w:szCs w:val="24"/>
        </w:rPr>
        <w:t>a</w:t>
      </w:r>
      <w:proofErr w:type="gramEnd"/>
      <w:r w:rsidRPr="00E847EE">
        <w:rPr>
          <w:sz w:val="24"/>
          <w:szCs w:val="24"/>
        </w:rPr>
        <w:t>.</w:t>
      </w:r>
      <w:r w:rsidRPr="00E847EE">
        <w:rPr>
          <w:sz w:val="24"/>
          <w:szCs w:val="24"/>
        </w:rPr>
        <w:tab/>
        <w:t>$16.00</w:t>
      </w:r>
      <w:r w:rsidR="00F804BD">
        <w:rPr>
          <w:sz w:val="24"/>
          <w:szCs w:val="24"/>
        </w:rPr>
        <w:tab/>
      </w:r>
      <w:r w:rsidR="00F804BD">
        <w:rPr>
          <w:sz w:val="24"/>
          <w:szCs w:val="24"/>
        </w:rPr>
        <w:tab/>
      </w:r>
      <w:r w:rsidRPr="004E30D2">
        <w:rPr>
          <w:color w:val="FF0000"/>
          <w:sz w:val="24"/>
          <w:szCs w:val="24"/>
        </w:rPr>
        <w:t>b.</w:t>
      </w:r>
      <w:r w:rsidRPr="004E30D2">
        <w:rPr>
          <w:color w:val="FF0000"/>
          <w:sz w:val="24"/>
          <w:szCs w:val="24"/>
        </w:rPr>
        <w:tab/>
        <w:t>$12.00</w:t>
      </w:r>
    </w:p>
    <w:p w:rsidR="00F804BD" w:rsidRPr="00E847EE" w:rsidRDefault="002778D8" w:rsidP="004756EE">
      <w:pPr>
        <w:pStyle w:val="BodyText2"/>
        <w:widowControl w:val="0"/>
        <w:spacing w:after="0" w:line="240" w:lineRule="auto"/>
        <w:ind w:left="1560" w:hanging="426"/>
        <w:rPr>
          <w:sz w:val="24"/>
          <w:szCs w:val="24"/>
        </w:rPr>
      </w:pPr>
      <w:proofErr w:type="gramStart"/>
      <w:r w:rsidRPr="00E847EE">
        <w:rPr>
          <w:sz w:val="24"/>
          <w:szCs w:val="24"/>
        </w:rPr>
        <w:t>c</w:t>
      </w:r>
      <w:proofErr w:type="gramEnd"/>
      <w:r w:rsidRPr="00E847EE">
        <w:rPr>
          <w:sz w:val="24"/>
          <w:szCs w:val="24"/>
        </w:rPr>
        <w:t>.</w:t>
      </w:r>
      <w:r w:rsidRPr="00E847EE">
        <w:rPr>
          <w:sz w:val="24"/>
          <w:szCs w:val="24"/>
        </w:rPr>
        <w:tab/>
        <w:t>$13.60</w:t>
      </w:r>
      <w:r w:rsidR="00F804BD">
        <w:rPr>
          <w:sz w:val="24"/>
          <w:szCs w:val="24"/>
        </w:rPr>
        <w:tab/>
      </w:r>
      <w:r w:rsidR="00F804BD">
        <w:rPr>
          <w:sz w:val="24"/>
          <w:szCs w:val="24"/>
        </w:rPr>
        <w:tab/>
      </w:r>
      <w:r w:rsidRPr="00E847EE">
        <w:rPr>
          <w:sz w:val="24"/>
          <w:szCs w:val="24"/>
        </w:rPr>
        <w:t>d.</w:t>
      </w:r>
      <w:r w:rsidRPr="00E847EE">
        <w:rPr>
          <w:sz w:val="24"/>
          <w:szCs w:val="24"/>
        </w:rPr>
        <w:tab/>
        <w:t>$14.40</w:t>
      </w:r>
      <w:r w:rsidR="004756EE">
        <w:rPr>
          <w:sz w:val="24"/>
          <w:szCs w:val="24"/>
        </w:rPr>
        <w:tab/>
      </w:r>
      <w:r w:rsidR="004756EE">
        <w:rPr>
          <w:sz w:val="24"/>
          <w:szCs w:val="24"/>
        </w:rPr>
        <w:tab/>
      </w:r>
      <w:r w:rsidR="00F804BD" w:rsidRPr="00E847EE">
        <w:rPr>
          <w:sz w:val="24"/>
          <w:szCs w:val="24"/>
        </w:rPr>
        <w:t>e.</w:t>
      </w:r>
      <w:r w:rsidR="004756EE">
        <w:rPr>
          <w:sz w:val="24"/>
          <w:szCs w:val="24"/>
        </w:rPr>
        <w:t xml:space="preserve"> </w:t>
      </w:r>
      <w:r w:rsidR="00F804BD">
        <w:rPr>
          <w:sz w:val="24"/>
        </w:rPr>
        <w:t xml:space="preserve">  </w:t>
      </w:r>
      <w:r w:rsidR="00F804BD" w:rsidRPr="00E847EE">
        <w:rPr>
          <w:sz w:val="24"/>
          <w:szCs w:val="24"/>
        </w:rPr>
        <w:t>None of the above</w:t>
      </w:r>
    </w:p>
    <w:p w:rsidR="00F804BD" w:rsidRPr="00E847EE" w:rsidRDefault="00F804BD" w:rsidP="00F804BD">
      <w:pPr>
        <w:pStyle w:val="BodyText2"/>
        <w:widowControl w:val="0"/>
        <w:spacing w:after="0" w:line="240" w:lineRule="auto"/>
        <w:ind w:left="1560" w:hanging="426"/>
        <w:rPr>
          <w:sz w:val="24"/>
          <w:szCs w:val="24"/>
        </w:rPr>
      </w:pPr>
    </w:p>
    <w:p w:rsidR="0099236F" w:rsidRPr="00E847EE" w:rsidRDefault="0099236F" w:rsidP="0099236F">
      <w:pPr>
        <w:pStyle w:val="ListParagraph"/>
        <w:widowControl w:val="0"/>
        <w:numPr>
          <w:ilvl w:val="0"/>
          <w:numId w:val="1"/>
        </w:numPr>
        <w:tabs>
          <w:tab w:val="left" w:pos="1080"/>
        </w:tabs>
        <w:rPr>
          <w:snapToGrid w:val="0"/>
          <w:sz w:val="24"/>
          <w:szCs w:val="24"/>
        </w:rPr>
      </w:pPr>
      <w:r w:rsidRPr="00E847EE">
        <w:rPr>
          <w:snapToGrid w:val="0"/>
          <w:sz w:val="24"/>
          <w:szCs w:val="24"/>
        </w:rPr>
        <w:t>Which of the following statements about incremental analysis is true?</w:t>
      </w:r>
    </w:p>
    <w:p w:rsidR="0099236F" w:rsidRPr="00E847EE" w:rsidRDefault="0099236F" w:rsidP="0099236F">
      <w:pPr>
        <w:widowControl w:val="0"/>
        <w:ind w:left="1560" w:hanging="426"/>
        <w:rPr>
          <w:snapToGrid w:val="0"/>
          <w:sz w:val="24"/>
          <w:szCs w:val="24"/>
        </w:rPr>
      </w:pPr>
      <w:r w:rsidRPr="00E847EE">
        <w:rPr>
          <w:snapToGrid w:val="0"/>
          <w:sz w:val="24"/>
          <w:szCs w:val="24"/>
        </w:rPr>
        <w:t>a.</w:t>
      </w:r>
      <w:r w:rsidRPr="00E847EE">
        <w:rPr>
          <w:snapToGrid w:val="0"/>
          <w:sz w:val="24"/>
          <w:szCs w:val="24"/>
        </w:rPr>
        <w:tab/>
        <w:t>It cannot be used if more than two alternatives are available.</w:t>
      </w:r>
    </w:p>
    <w:p w:rsidR="0099236F" w:rsidRPr="00E847EE" w:rsidRDefault="0099236F" w:rsidP="0099236F">
      <w:pPr>
        <w:widowControl w:val="0"/>
        <w:ind w:left="1560" w:hanging="426"/>
        <w:rPr>
          <w:snapToGrid w:val="0"/>
          <w:sz w:val="24"/>
          <w:szCs w:val="24"/>
        </w:rPr>
      </w:pPr>
      <w:r w:rsidRPr="00E847EE">
        <w:rPr>
          <w:snapToGrid w:val="0"/>
          <w:sz w:val="24"/>
          <w:szCs w:val="24"/>
        </w:rPr>
        <w:t>b.</w:t>
      </w:r>
      <w:r w:rsidRPr="00E847EE">
        <w:rPr>
          <w:snapToGrid w:val="0"/>
          <w:sz w:val="24"/>
          <w:szCs w:val="24"/>
        </w:rPr>
        <w:tab/>
        <w:t>It considers only cost factors, not revenue.</w:t>
      </w:r>
    </w:p>
    <w:p w:rsidR="0099236F" w:rsidRPr="00E847EE" w:rsidRDefault="0099236F" w:rsidP="0099236F">
      <w:pPr>
        <w:widowControl w:val="0"/>
        <w:ind w:left="1560" w:hanging="426"/>
        <w:rPr>
          <w:snapToGrid w:val="0"/>
          <w:sz w:val="24"/>
          <w:szCs w:val="24"/>
        </w:rPr>
      </w:pPr>
      <w:r w:rsidRPr="00E847EE">
        <w:rPr>
          <w:snapToGrid w:val="0"/>
          <w:sz w:val="24"/>
          <w:szCs w:val="24"/>
        </w:rPr>
        <w:lastRenderedPageBreak/>
        <w:t>c.</w:t>
      </w:r>
      <w:r w:rsidRPr="00E847EE">
        <w:rPr>
          <w:snapToGrid w:val="0"/>
          <w:sz w:val="24"/>
          <w:szCs w:val="24"/>
        </w:rPr>
        <w:tab/>
        <w:t>Its focus is on the past activities.</w:t>
      </w:r>
    </w:p>
    <w:p w:rsidR="0099236F" w:rsidRPr="004E30D2" w:rsidRDefault="0099236F" w:rsidP="0099236F">
      <w:pPr>
        <w:widowControl w:val="0"/>
        <w:ind w:left="1560" w:hanging="426"/>
        <w:rPr>
          <w:snapToGrid w:val="0"/>
          <w:color w:val="FF0000"/>
          <w:sz w:val="24"/>
          <w:szCs w:val="24"/>
        </w:rPr>
      </w:pPr>
      <w:r w:rsidRPr="004E30D2">
        <w:rPr>
          <w:snapToGrid w:val="0"/>
          <w:color w:val="FF0000"/>
          <w:sz w:val="24"/>
          <w:szCs w:val="24"/>
        </w:rPr>
        <w:t>d.</w:t>
      </w:r>
      <w:r w:rsidRPr="004E30D2">
        <w:rPr>
          <w:snapToGrid w:val="0"/>
          <w:color w:val="FF0000"/>
          <w:sz w:val="24"/>
          <w:szCs w:val="24"/>
        </w:rPr>
        <w:tab/>
        <w:t>It only considers factors that are different for each alternative, and only those factors that will occur in the future.</w:t>
      </w:r>
    </w:p>
    <w:p w:rsidR="00062EC9" w:rsidRPr="00E847EE" w:rsidRDefault="00062EC9" w:rsidP="008B473F">
      <w:pPr>
        <w:rPr>
          <w:kern w:val="2"/>
          <w:sz w:val="24"/>
          <w:szCs w:val="24"/>
        </w:rPr>
      </w:pPr>
    </w:p>
    <w:p w:rsidR="00062EC9" w:rsidRPr="00E847EE" w:rsidRDefault="00062EC9" w:rsidP="00062EC9">
      <w:pPr>
        <w:pStyle w:val="ListParagraph"/>
        <w:widowControl w:val="0"/>
        <w:numPr>
          <w:ilvl w:val="0"/>
          <w:numId w:val="1"/>
        </w:numPr>
        <w:tabs>
          <w:tab w:val="left" w:pos="1080"/>
        </w:tabs>
        <w:rPr>
          <w:snapToGrid w:val="0"/>
          <w:sz w:val="24"/>
          <w:szCs w:val="24"/>
        </w:rPr>
      </w:pPr>
      <w:proofErr w:type="spellStart"/>
      <w:r w:rsidRPr="00E847EE">
        <w:rPr>
          <w:snapToGrid w:val="0"/>
          <w:sz w:val="24"/>
          <w:szCs w:val="24"/>
        </w:rPr>
        <w:t>Wishnell</w:t>
      </w:r>
      <w:proofErr w:type="spellEnd"/>
      <w:r w:rsidRPr="00E847EE">
        <w:rPr>
          <w:snapToGrid w:val="0"/>
          <w:sz w:val="24"/>
          <w:szCs w:val="24"/>
        </w:rPr>
        <w:t xml:space="preserve"> Toys can make 5,000 toy robots with the following costs:</w:t>
      </w:r>
    </w:p>
    <w:p w:rsidR="00062EC9" w:rsidRPr="00E847EE" w:rsidRDefault="00062EC9" w:rsidP="00062EC9">
      <w:pPr>
        <w:widowControl w:val="0"/>
        <w:tabs>
          <w:tab w:val="decimal" w:pos="360"/>
          <w:tab w:val="left" w:pos="720"/>
          <w:tab w:val="left" w:pos="1418"/>
          <w:tab w:val="right" w:pos="5670"/>
        </w:tabs>
        <w:ind w:left="709" w:hanging="709"/>
        <w:rPr>
          <w:snapToGrid w:val="0"/>
          <w:sz w:val="24"/>
          <w:szCs w:val="24"/>
        </w:rPr>
      </w:pPr>
      <w:r w:rsidRPr="00E847EE">
        <w:rPr>
          <w:snapToGrid w:val="0"/>
          <w:sz w:val="24"/>
          <w:szCs w:val="24"/>
        </w:rPr>
        <w:tab/>
      </w:r>
      <w:r w:rsidRPr="00E847EE">
        <w:rPr>
          <w:snapToGrid w:val="0"/>
          <w:sz w:val="24"/>
          <w:szCs w:val="24"/>
        </w:rPr>
        <w:tab/>
      </w:r>
      <w:r w:rsidRPr="00E847EE">
        <w:rPr>
          <w:snapToGrid w:val="0"/>
          <w:sz w:val="24"/>
          <w:szCs w:val="24"/>
        </w:rPr>
        <w:tab/>
      </w:r>
      <w:r w:rsidRPr="00E847EE">
        <w:rPr>
          <w:snapToGrid w:val="0"/>
          <w:sz w:val="24"/>
          <w:szCs w:val="24"/>
        </w:rPr>
        <w:tab/>
        <w:t>Direct Materials</w:t>
      </w:r>
      <w:r w:rsidRPr="00E847EE">
        <w:rPr>
          <w:snapToGrid w:val="0"/>
          <w:sz w:val="24"/>
          <w:szCs w:val="24"/>
        </w:rPr>
        <w:tab/>
        <w:t>$74,000</w:t>
      </w:r>
    </w:p>
    <w:p w:rsidR="00062EC9" w:rsidRPr="00E847EE" w:rsidRDefault="00062EC9" w:rsidP="00062EC9">
      <w:pPr>
        <w:widowControl w:val="0"/>
        <w:tabs>
          <w:tab w:val="decimal" w:pos="360"/>
          <w:tab w:val="left" w:pos="720"/>
          <w:tab w:val="left" w:pos="1418"/>
          <w:tab w:val="right" w:pos="5670"/>
        </w:tabs>
        <w:ind w:left="709" w:hanging="709"/>
        <w:rPr>
          <w:snapToGrid w:val="0"/>
          <w:sz w:val="24"/>
          <w:szCs w:val="24"/>
        </w:rPr>
      </w:pPr>
      <w:r w:rsidRPr="00E847EE">
        <w:rPr>
          <w:snapToGrid w:val="0"/>
          <w:sz w:val="24"/>
          <w:szCs w:val="24"/>
        </w:rPr>
        <w:tab/>
      </w:r>
      <w:r w:rsidRPr="00E847EE">
        <w:rPr>
          <w:snapToGrid w:val="0"/>
          <w:sz w:val="24"/>
          <w:szCs w:val="24"/>
        </w:rPr>
        <w:tab/>
      </w:r>
      <w:r w:rsidRPr="00E847EE">
        <w:rPr>
          <w:snapToGrid w:val="0"/>
          <w:sz w:val="24"/>
          <w:szCs w:val="24"/>
        </w:rPr>
        <w:tab/>
      </w:r>
      <w:r w:rsidRPr="00E847EE">
        <w:rPr>
          <w:snapToGrid w:val="0"/>
          <w:sz w:val="24"/>
          <w:szCs w:val="24"/>
        </w:rPr>
        <w:tab/>
        <w:t>Direct Labour</w:t>
      </w:r>
      <w:r w:rsidRPr="00E847EE">
        <w:rPr>
          <w:snapToGrid w:val="0"/>
          <w:sz w:val="24"/>
          <w:szCs w:val="24"/>
        </w:rPr>
        <w:tab/>
        <w:t>30,000</w:t>
      </w:r>
    </w:p>
    <w:p w:rsidR="00062EC9" w:rsidRPr="00E847EE" w:rsidRDefault="00062EC9" w:rsidP="00062EC9">
      <w:pPr>
        <w:widowControl w:val="0"/>
        <w:tabs>
          <w:tab w:val="decimal" w:pos="360"/>
          <w:tab w:val="left" w:pos="720"/>
          <w:tab w:val="left" w:pos="1418"/>
          <w:tab w:val="right" w:pos="5670"/>
        </w:tabs>
        <w:ind w:left="709" w:hanging="709"/>
        <w:rPr>
          <w:snapToGrid w:val="0"/>
          <w:sz w:val="24"/>
          <w:szCs w:val="24"/>
        </w:rPr>
      </w:pPr>
      <w:r w:rsidRPr="00E847EE">
        <w:rPr>
          <w:snapToGrid w:val="0"/>
          <w:sz w:val="24"/>
          <w:szCs w:val="24"/>
        </w:rPr>
        <w:tab/>
      </w:r>
      <w:r w:rsidRPr="00E847EE">
        <w:rPr>
          <w:snapToGrid w:val="0"/>
          <w:sz w:val="24"/>
          <w:szCs w:val="24"/>
        </w:rPr>
        <w:tab/>
      </w:r>
      <w:r w:rsidRPr="00E847EE">
        <w:rPr>
          <w:snapToGrid w:val="0"/>
          <w:sz w:val="24"/>
          <w:szCs w:val="24"/>
        </w:rPr>
        <w:tab/>
      </w:r>
      <w:r w:rsidRPr="00E847EE">
        <w:rPr>
          <w:snapToGrid w:val="0"/>
          <w:sz w:val="24"/>
          <w:szCs w:val="24"/>
        </w:rPr>
        <w:tab/>
        <w:t>Variable Overhead</w:t>
      </w:r>
      <w:r w:rsidRPr="00E847EE">
        <w:rPr>
          <w:snapToGrid w:val="0"/>
          <w:sz w:val="24"/>
          <w:szCs w:val="24"/>
        </w:rPr>
        <w:tab/>
        <w:t>23,000</w:t>
      </w:r>
    </w:p>
    <w:p w:rsidR="00062EC9" w:rsidRPr="00E847EE" w:rsidRDefault="00062EC9" w:rsidP="00062EC9">
      <w:pPr>
        <w:widowControl w:val="0"/>
        <w:tabs>
          <w:tab w:val="decimal" w:pos="360"/>
          <w:tab w:val="left" w:pos="720"/>
          <w:tab w:val="left" w:pos="1418"/>
          <w:tab w:val="right" w:pos="5670"/>
        </w:tabs>
        <w:ind w:left="709" w:hanging="709"/>
        <w:rPr>
          <w:snapToGrid w:val="0"/>
          <w:sz w:val="24"/>
          <w:szCs w:val="24"/>
        </w:rPr>
      </w:pPr>
      <w:r w:rsidRPr="00E847EE">
        <w:rPr>
          <w:snapToGrid w:val="0"/>
          <w:sz w:val="24"/>
          <w:szCs w:val="24"/>
        </w:rPr>
        <w:tab/>
      </w:r>
      <w:r w:rsidRPr="00E847EE">
        <w:rPr>
          <w:snapToGrid w:val="0"/>
          <w:sz w:val="24"/>
          <w:szCs w:val="24"/>
        </w:rPr>
        <w:tab/>
      </w:r>
      <w:r w:rsidRPr="00E847EE">
        <w:rPr>
          <w:snapToGrid w:val="0"/>
          <w:sz w:val="24"/>
          <w:szCs w:val="24"/>
        </w:rPr>
        <w:tab/>
      </w:r>
      <w:r w:rsidRPr="00E847EE">
        <w:rPr>
          <w:snapToGrid w:val="0"/>
          <w:sz w:val="24"/>
          <w:szCs w:val="24"/>
        </w:rPr>
        <w:tab/>
        <w:t>Fixed Overhead</w:t>
      </w:r>
      <w:r w:rsidRPr="00E847EE">
        <w:rPr>
          <w:snapToGrid w:val="0"/>
          <w:sz w:val="24"/>
          <w:szCs w:val="24"/>
        </w:rPr>
        <w:tab/>
        <w:t>15,000</w:t>
      </w:r>
    </w:p>
    <w:p w:rsidR="00062EC9" w:rsidRPr="00E847EE" w:rsidRDefault="00062EC9" w:rsidP="00062EC9">
      <w:pPr>
        <w:pStyle w:val="BodyTextIndent3"/>
        <w:widowControl w:val="0"/>
        <w:tabs>
          <w:tab w:val="clear" w:pos="360"/>
          <w:tab w:val="clear" w:pos="720"/>
        </w:tabs>
        <w:ind w:left="709" w:hanging="709"/>
        <w:jc w:val="left"/>
        <w:rPr>
          <w:rFonts w:cs="Arial"/>
          <w:sz w:val="24"/>
          <w:szCs w:val="24"/>
        </w:rPr>
      </w:pPr>
      <w:r w:rsidRPr="00E847EE">
        <w:rPr>
          <w:rFonts w:cs="Arial"/>
          <w:sz w:val="24"/>
          <w:szCs w:val="24"/>
        </w:rPr>
        <w:tab/>
        <w:t>The company can purchase the 5,000 robots externally for $145,000. The avoidable fixed costs are $15,000 if the units are purchased externally. What is the cost savings if the company makes the robots?</w:t>
      </w:r>
    </w:p>
    <w:p w:rsidR="00062EC9" w:rsidRPr="00E847EE" w:rsidRDefault="00062EC9" w:rsidP="00062EC9">
      <w:pPr>
        <w:widowControl w:val="0"/>
        <w:ind w:left="1560" w:hanging="426"/>
        <w:rPr>
          <w:snapToGrid w:val="0"/>
          <w:sz w:val="24"/>
          <w:szCs w:val="24"/>
        </w:rPr>
      </w:pPr>
      <w:proofErr w:type="gramStart"/>
      <w:r w:rsidRPr="00E847EE">
        <w:rPr>
          <w:snapToGrid w:val="0"/>
          <w:sz w:val="24"/>
          <w:szCs w:val="24"/>
        </w:rPr>
        <w:t>a</w:t>
      </w:r>
      <w:proofErr w:type="gramEnd"/>
      <w:r w:rsidRPr="00E847EE">
        <w:rPr>
          <w:snapToGrid w:val="0"/>
          <w:sz w:val="24"/>
          <w:szCs w:val="24"/>
        </w:rPr>
        <w:t>.</w:t>
      </w:r>
      <w:r w:rsidRPr="00E847EE">
        <w:rPr>
          <w:snapToGrid w:val="0"/>
          <w:sz w:val="24"/>
          <w:szCs w:val="24"/>
        </w:rPr>
        <w:tab/>
        <w:t>$18,000</w:t>
      </w:r>
    </w:p>
    <w:p w:rsidR="00062EC9" w:rsidRPr="00E847EE" w:rsidRDefault="00062EC9" w:rsidP="00062EC9">
      <w:pPr>
        <w:widowControl w:val="0"/>
        <w:ind w:left="1560" w:hanging="426"/>
        <w:rPr>
          <w:snapToGrid w:val="0"/>
          <w:sz w:val="24"/>
          <w:szCs w:val="24"/>
        </w:rPr>
      </w:pPr>
      <w:proofErr w:type="gramStart"/>
      <w:r w:rsidRPr="00E847EE">
        <w:rPr>
          <w:snapToGrid w:val="0"/>
          <w:sz w:val="24"/>
          <w:szCs w:val="24"/>
        </w:rPr>
        <w:t>b</w:t>
      </w:r>
      <w:proofErr w:type="gramEnd"/>
      <w:r w:rsidRPr="00E847EE">
        <w:rPr>
          <w:snapToGrid w:val="0"/>
          <w:sz w:val="24"/>
          <w:szCs w:val="24"/>
        </w:rPr>
        <w:t>.</w:t>
      </w:r>
      <w:r w:rsidRPr="00E847EE">
        <w:rPr>
          <w:snapToGrid w:val="0"/>
          <w:sz w:val="24"/>
          <w:szCs w:val="24"/>
        </w:rPr>
        <w:tab/>
        <w:t>$15,000</w:t>
      </w:r>
    </w:p>
    <w:p w:rsidR="00062EC9" w:rsidRPr="00E847EE" w:rsidRDefault="00062EC9" w:rsidP="00062EC9">
      <w:pPr>
        <w:widowControl w:val="0"/>
        <w:ind w:left="1560" w:hanging="426"/>
        <w:rPr>
          <w:snapToGrid w:val="0"/>
          <w:sz w:val="24"/>
          <w:szCs w:val="24"/>
        </w:rPr>
      </w:pPr>
      <w:proofErr w:type="gramStart"/>
      <w:r w:rsidRPr="00E847EE">
        <w:rPr>
          <w:snapToGrid w:val="0"/>
          <w:sz w:val="24"/>
          <w:szCs w:val="24"/>
        </w:rPr>
        <w:t>c</w:t>
      </w:r>
      <w:proofErr w:type="gramEnd"/>
      <w:r w:rsidRPr="00E847EE">
        <w:rPr>
          <w:snapToGrid w:val="0"/>
          <w:sz w:val="24"/>
          <w:szCs w:val="24"/>
        </w:rPr>
        <w:t>.</w:t>
      </w:r>
      <w:r w:rsidRPr="00E847EE">
        <w:rPr>
          <w:snapToGrid w:val="0"/>
          <w:sz w:val="24"/>
          <w:szCs w:val="24"/>
        </w:rPr>
        <w:tab/>
        <w:t>$5,000</w:t>
      </w:r>
    </w:p>
    <w:p w:rsidR="00062EC9" w:rsidRPr="00E06DDE" w:rsidRDefault="00062EC9" w:rsidP="00062EC9">
      <w:pPr>
        <w:widowControl w:val="0"/>
        <w:ind w:left="1560" w:hanging="426"/>
        <w:rPr>
          <w:snapToGrid w:val="0"/>
          <w:color w:val="FF0000"/>
          <w:sz w:val="24"/>
          <w:szCs w:val="24"/>
        </w:rPr>
      </w:pPr>
      <w:proofErr w:type="gramStart"/>
      <w:r w:rsidRPr="00E06DDE">
        <w:rPr>
          <w:snapToGrid w:val="0"/>
          <w:color w:val="FF0000"/>
          <w:sz w:val="24"/>
          <w:szCs w:val="24"/>
        </w:rPr>
        <w:t>d</w:t>
      </w:r>
      <w:proofErr w:type="gramEnd"/>
      <w:r w:rsidRPr="00E06DDE">
        <w:rPr>
          <w:snapToGrid w:val="0"/>
          <w:color w:val="FF0000"/>
          <w:sz w:val="24"/>
          <w:szCs w:val="24"/>
        </w:rPr>
        <w:t>.</w:t>
      </w:r>
      <w:r w:rsidRPr="00E06DDE">
        <w:rPr>
          <w:snapToGrid w:val="0"/>
          <w:color w:val="FF0000"/>
          <w:sz w:val="24"/>
          <w:szCs w:val="24"/>
        </w:rPr>
        <w:tab/>
        <w:t>$3,000</w:t>
      </w:r>
    </w:p>
    <w:p w:rsidR="00F804BD" w:rsidRPr="00E847EE" w:rsidRDefault="00F804BD" w:rsidP="00F804BD">
      <w:pPr>
        <w:pStyle w:val="2Answer"/>
        <w:ind w:firstLine="54"/>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B71806" w:rsidRPr="00E847EE" w:rsidRDefault="00B71806" w:rsidP="00062EC9">
      <w:pPr>
        <w:widowControl w:val="0"/>
        <w:ind w:left="1560" w:hanging="426"/>
        <w:rPr>
          <w:b/>
          <w:bCs/>
          <w:snapToGrid w:val="0"/>
          <w:sz w:val="24"/>
          <w:szCs w:val="24"/>
        </w:rPr>
      </w:pPr>
    </w:p>
    <w:p w:rsidR="007417D6" w:rsidRPr="00E847EE" w:rsidRDefault="007417D6" w:rsidP="00C83420">
      <w:pPr>
        <w:pStyle w:val="ListParagraph"/>
        <w:numPr>
          <w:ilvl w:val="0"/>
          <w:numId w:val="1"/>
        </w:numPr>
        <w:autoSpaceDE/>
        <w:autoSpaceDN/>
        <w:rPr>
          <w:sz w:val="24"/>
          <w:szCs w:val="24"/>
        </w:rPr>
      </w:pPr>
      <w:r w:rsidRPr="00E847EE">
        <w:rPr>
          <w:sz w:val="24"/>
          <w:szCs w:val="24"/>
        </w:rPr>
        <w:t>Wagner Corporation can manufacture 4</w:t>
      </w:r>
      <w:r w:rsidR="00C83420">
        <w:rPr>
          <w:sz w:val="24"/>
          <w:szCs w:val="24"/>
        </w:rPr>
        <w:t>80</w:t>
      </w:r>
      <w:r w:rsidRPr="00E847EE">
        <w:rPr>
          <w:sz w:val="24"/>
          <w:szCs w:val="24"/>
        </w:rPr>
        <w:t xml:space="preserve">,000 tennis rackets a year at a variable cost of $15 per racket and fixed costs of $500,000. Wagner budgeted that it can sell 400,000 at $25 each.  An additional order of 100,000 was received, but at a discount of 35% from the regular price. If Wagner accepts the special order, operating </w:t>
      </w:r>
      <w:proofErr w:type="spellStart"/>
      <w:r w:rsidRPr="00E847EE">
        <w:rPr>
          <w:sz w:val="24"/>
          <w:szCs w:val="24"/>
        </w:rPr>
        <w:t>pretax</w:t>
      </w:r>
      <w:proofErr w:type="spellEnd"/>
      <w:r w:rsidRPr="00E847EE">
        <w:rPr>
          <w:sz w:val="24"/>
          <w:szCs w:val="24"/>
        </w:rPr>
        <w:t xml:space="preserve"> income will</w:t>
      </w:r>
    </w:p>
    <w:p w:rsidR="007417D6" w:rsidRPr="00E06DDE" w:rsidRDefault="007417D6" w:rsidP="00C83420">
      <w:pPr>
        <w:pStyle w:val="2Responses"/>
        <w:rPr>
          <w:rFonts w:ascii="Arial" w:hAnsi="Arial" w:cs="Arial"/>
          <w:color w:val="FF0000"/>
          <w:sz w:val="24"/>
        </w:rPr>
      </w:pPr>
      <w:proofErr w:type="gramStart"/>
      <w:r w:rsidRPr="00E06DDE">
        <w:rPr>
          <w:rFonts w:ascii="Arial" w:hAnsi="Arial" w:cs="Arial"/>
          <w:color w:val="FF0000"/>
          <w:sz w:val="24"/>
        </w:rPr>
        <w:t>a</w:t>
      </w:r>
      <w:proofErr w:type="gramEnd"/>
      <w:r w:rsidRPr="00E06DDE">
        <w:rPr>
          <w:rFonts w:ascii="Arial" w:hAnsi="Arial" w:cs="Arial"/>
          <w:color w:val="FF0000"/>
          <w:sz w:val="24"/>
        </w:rPr>
        <w:t>.</w:t>
      </w:r>
      <w:r w:rsidRPr="00E06DDE">
        <w:rPr>
          <w:rFonts w:ascii="Arial" w:hAnsi="Arial" w:cs="Arial"/>
          <w:color w:val="FF0000"/>
          <w:sz w:val="24"/>
        </w:rPr>
        <w:tab/>
        <w:t>Decrease by $</w:t>
      </w:r>
      <w:r w:rsidR="00C83420" w:rsidRPr="00E06DDE">
        <w:rPr>
          <w:rFonts w:ascii="Arial" w:hAnsi="Arial" w:cs="Arial"/>
          <w:color w:val="FF0000"/>
          <w:sz w:val="24"/>
        </w:rPr>
        <w:t>50</w:t>
      </w:r>
      <w:r w:rsidRPr="00E06DDE">
        <w:rPr>
          <w:rFonts w:ascii="Arial" w:hAnsi="Arial" w:cs="Arial"/>
          <w:color w:val="FF0000"/>
          <w:sz w:val="24"/>
        </w:rPr>
        <w:t>,000</w:t>
      </w:r>
    </w:p>
    <w:p w:rsidR="007417D6" w:rsidRPr="00E847EE" w:rsidRDefault="007417D6" w:rsidP="007417D6">
      <w:pPr>
        <w:pStyle w:val="2Responses"/>
        <w:rPr>
          <w:rFonts w:ascii="Arial" w:hAnsi="Arial" w:cs="Arial"/>
          <w:sz w:val="24"/>
        </w:rPr>
      </w:pPr>
      <w:proofErr w:type="gramStart"/>
      <w:r w:rsidRPr="00E847EE">
        <w:rPr>
          <w:rFonts w:ascii="Arial" w:hAnsi="Arial" w:cs="Arial"/>
          <w:sz w:val="24"/>
        </w:rPr>
        <w:t>b</w:t>
      </w:r>
      <w:proofErr w:type="gramEnd"/>
      <w:r w:rsidRPr="00E847EE">
        <w:rPr>
          <w:rFonts w:ascii="Arial" w:hAnsi="Arial" w:cs="Arial"/>
          <w:sz w:val="24"/>
        </w:rPr>
        <w:t>.</w:t>
      </w:r>
      <w:r w:rsidRPr="00E847EE">
        <w:rPr>
          <w:rFonts w:ascii="Arial" w:hAnsi="Arial" w:cs="Arial"/>
          <w:sz w:val="24"/>
        </w:rPr>
        <w:tab/>
        <w:t>Increase by $125,000</w:t>
      </w:r>
    </w:p>
    <w:p w:rsidR="007417D6" w:rsidRPr="00E847EE" w:rsidRDefault="007417D6" w:rsidP="007417D6">
      <w:pPr>
        <w:pStyle w:val="2Responses"/>
        <w:rPr>
          <w:rFonts w:ascii="Arial" w:hAnsi="Arial" w:cs="Arial"/>
          <w:sz w:val="24"/>
        </w:rPr>
      </w:pPr>
      <w:r w:rsidRPr="00E847EE">
        <w:rPr>
          <w:rFonts w:ascii="Arial" w:hAnsi="Arial" w:cs="Arial"/>
          <w:sz w:val="24"/>
        </w:rPr>
        <w:t>c.</w:t>
      </w:r>
      <w:r w:rsidRPr="00E847EE">
        <w:rPr>
          <w:rFonts w:ascii="Arial" w:hAnsi="Arial" w:cs="Arial"/>
          <w:sz w:val="24"/>
        </w:rPr>
        <w:tab/>
        <w:t>Increase by $25,000</w:t>
      </w:r>
    </w:p>
    <w:p w:rsidR="007417D6" w:rsidRPr="00F804BD" w:rsidRDefault="007417D6" w:rsidP="007417D6">
      <w:pPr>
        <w:pStyle w:val="2Responses"/>
        <w:rPr>
          <w:rFonts w:ascii="Arial" w:hAnsi="Arial" w:cs="Arial"/>
          <w:sz w:val="24"/>
        </w:rPr>
      </w:pPr>
      <w:r w:rsidRPr="00F804BD">
        <w:rPr>
          <w:rFonts w:ascii="Arial" w:hAnsi="Arial" w:cs="Arial"/>
          <w:sz w:val="24"/>
        </w:rPr>
        <w:t>d.</w:t>
      </w:r>
      <w:r w:rsidRPr="00F804BD">
        <w:rPr>
          <w:rFonts w:ascii="Arial" w:hAnsi="Arial" w:cs="Arial"/>
          <w:sz w:val="24"/>
        </w:rPr>
        <w:tab/>
        <w:t>Increase by $37,500</w:t>
      </w:r>
    </w:p>
    <w:p w:rsidR="007417D6" w:rsidRPr="00E847EE" w:rsidRDefault="007417D6" w:rsidP="007417D6">
      <w:pPr>
        <w:pStyle w:val="2Responses"/>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7417D6" w:rsidRPr="00E847EE" w:rsidRDefault="007417D6" w:rsidP="00C83420">
      <w:pPr>
        <w:pStyle w:val="1Question"/>
        <w:numPr>
          <w:ilvl w:val="0"/>
          <w:numId w:val="1"/>
        </w:numPr>
        <w:rPr>
          <w:rFonts w:ascii="Arial" w:hAnsi="Arial" w:cs="Arial"/>
          <w:sz w:val="24"/>
        </w:rPr>
      </w:pPr>
      <w:r w:rsidRPr="00E847EE">
        <w:rPr>
          <w:rFonts w:ascii="Arial" w:hAnsi="Arial" w:cs="Arial"/>
          <w:sz w:val="24"/>
        </w:rPr>
        <w:t xml:space="preserve">PRO Shops has a capacity of </w:t>
      </w:r>
      <w:r w:rsidR="00C83420">
        <w:rPr>
          <w:rFonts w:ascii="Arial" w:hAnsi="Arial" w:cs="Arial"/>
          <w:sz w:val="24"/>
        </w:rPr>
        <w:t>50</w:t>
      </w:r>
      <w:r w:rsidRPr="00E847EE">
        <w:rPr>
          <w:rFonts w:ascii="Arial" w:hAnsi="Arial" w:cs="Arial"/>
          <w:sz w:val="24"/>
        </w:rPr>
        <w:t>,000 units, and is currently producing and selling 40,000 at $25 a unit. The present cost structure, on a per unit basis, is:</w:t>
      </w:r>
    </w:p>
    <w:p w:rsidR="007417D6" w:rsidRPr="00E847EE" w:rsidRDefault="007417D6" w:rsidP="007417D6">
      <w:pPr>
        <w:tabs>
          <w:tab w:val="decimal" w:pos="5016"/>
        </w:tabs>
        <w:ind w:left="2166"/>
        <w:rPr>
          <w:sz w:val="24"/>
          <w:szCs w:val="24"/>
        </w:rPr>
      </w:pPr>
      <w:r w:rsidRPr="00E847EE">
        <w:rPr>
          <w:sz w:val="24"/>
          <w:szCs w:val="24"/>
        </w:rPr>
        <w:t>Direct material</w:t>
      </w:r>
      <w:r w:rsidRPr="00E847EE">
        <w:rPr>
          <w:sz w:val="24"/>
          <w:szCs w:val="24"/>
        </w:rPr>
        <w:tab/>
        <w:t>$10</w:t>
      </w:r>
    </w:p>
    <w:p w:rsidR="007417D6" w:rsidRPr="00E847EE" w:rsidRDefault="007417D6" w:rsidP="007417D6">
      <w:pPr>
        <w:tabs>
          <w:tab w:val="decimal" w:pos="5016"/>
        </w:tabs>
        <w:ind w:left="2166"/>
        <w:rPr>
          <w:sz w:val="24"/>
          <w:szCs w:val="24"/>
        </w:rPr>
      </w:pPr>
      <w:r w:rsidRPr="00E847EE">
        <w:rPr>
          <w:sz w:val="24"/>
          <w:szCs w:val="24"/>
        </w:rPr>
        <w:t xml:space="preserve">Direct </w:t>
      </w:r>
      <w:r w:rsidR="00C83420" w:rsidRPr="00E847EE">
        <w:rPr>
          <w:sz w:val="24"/>
          <w:szCs w:val="24"/>
        </w:rPr>
        <w:t>labour</w:t>
      </w:r>
      <w:r w:rsidRPr="00E847EE">
        <w:rPr>
          <w:sz w:val="24"/>
          <w:szCs w:val="24"/>
        </w:rPr>
        <w:tab/>
        <w:t>5</w:t>
      </w:r>
    </w:p>
    <w:p w:rsidR="007417D6" w:rsidRPr="00E847EE" w:rsidRDefault="007417D6" w:rsidP="007417D6">
      <w:pPr>
        <w:tabs>
          <w:tab w:val="decimal" w:pos="5016"/>
        </w:tabs>
        <w:ind w:left="2166"/>
        <w:rPr>
          <w:sz w:val="24"/>
          <w:szCs w:val="24"/>
        </w:rPr>
      </w:pPr>
      <w:r w:rsidRPr="00E847EE">
        <w:rPr>
          <w:sz w:val="24"/>
          <w:szCs w:val="24"/>
        </w:rPr>
        <w:t>Variable overhead</w:t>
      </w:r>
      <w:r w:rsidRPr="00E847EE">
        <w:rPr>
          <w:sz w:val="24"/>
          <w:szCs w:val="24"/>
        </w:rPr>
        <w:tab/>
        <w:t>3</w:t>
      </w:r>
    </w:p>
    <w:p w:rsidR="007417D6" w:rsidRPr="00E847EE" w:rsidRDefault="007417D6" w:rsidP="007417D6">
      <w:pPr>
        <w:tabs>
          <w:tab w:val="decimal" w:pos="5016"/>
        </w:tabs>
        <w:ind w:left="2166"/>
        <w:rPr>
          <w:sz w:val="24"/>
          <w:szCs w:val="24"/>
        </w:rPr>
      </w:pPr>
      <w:r w:rsidRPr="00E847EE">
        <w:rPr>
          <w:sz w:val="24"/>
          <w:szCs w:val="24"/>
        </w:rPr>
        <w:t>Fixed overhead</w:t>
      </w:r>
      <w:r w:rsidRPr="00E847EE">
        <w:rPr>
          <w:sz w:val="24"/>
          <w:szCs w:val="24"/>
        </w:rPr>
        <w:tab/>
        <w:t>4</w:t>
      </w:r>
    </w:p>
    <w:p w:rsidR="007417D6" w:rsidRPr="00E847EE" w:rsidRDefault="007417D6" w:rsidP="007417D6">
      <w:pPr>
        <w:pStyle w:val="1Question"/>
        <w:rPr>
          <w:rFonts w:ascii="Arial" w:hAnsi="Arial" w:cs="Arial"/>
          <w:sz w:val="24"/>
        </w:rPr>
      </w:pPr>
      <w:r w:rsidRPr="00E847EE">
        <w:rPr>
          <w:rFonts w:ascii="Arial" w:hAnsi="Arial" w:cs="Arial"/>
          <w:sz w:val="24"/>
        </w:rPr>
        <w:tab/>
        <w:t>An order for 7,000 units has been received from a Japanese company at a price of $20 per unit. If the order is accepted, profit will</w:t>
      </w:r>
    </w:p>
    <w:p w:rsidR="007417D6" w:rsidRPr="00E847EE" w:rsidRDefault="007417D6" w:rsidP="004756EE">
      <w:pPr>
        <w:pStyle w:val="2Responses"/>
        <w:rPr>
          <w:rFonts w:ascii="Arial" w:hAnsi="Arial" w:cs="Arial"/>
          <w:sz w:val="24"/>
        </w:rPr>
      </w:pPr>
      <w:proofErr w:type="gramStart"/>
      <w:r w:rsidRPr="00E847EE">
        <w:rPr>
          <w:rFonts w:ascii="Arial" w:hAnsi="Arial" w:cs="Arial"/>
          <w:sz w:val="24"/>
        </w:rPr>
        <w:t>a</w:t>
      </w:r>
      <w:proofErr w:type="gramEnd"/>
      <w:r w:rsidRPr="00E847EE">
        <w:rPr>
          <w:rFonts w:ascii="Arial" w:hAnsi="Arial" w:cs="Arial"/>
          <w:sz w:val="24"/>
        </w:rPr>
        <w:t>.</w:t>
      </w:r>
      <w:r w:rsidRPr="00E847EE">
        <w:rPr>
          <w:rFonts w:ascii="Arial" w:hAnsi="Arial" w:cs="Arial"/>
          <w:sz w:val="24"/>
        </w:rPr>
        <w:tab/>
        <w:t>Decrease by $2,000</w:t>
      </w:r>
      <w:r w:rsidR="004756EE">
        <w:rPr>
          <w:rFonts w:ascii="Arial" w:hAnsi="Arial" w:cs="Arial"/>
          <w:sz w:val="24"/>
        </w:rPr>
        <w:t xml:space="preserve"> </w:t>
      </w:r>
      <w:r w:rsidR="004756EE">
        <w:rPr>
          <w:rFonts w:ascii="Arial" w:hAnsi="Arial" w:cs="Arial"/>
          <w:sz w:val="24"/>
        </w:rPr>
        <w:tab/>
      </w:r>
      <w:r w:rsidR="004756EE">
        <w:rPr>
          <w:rFonts w:ascii="Arial" w:hAnsi="Arial" w:cs="Arial"/>
          <w:sz w:val="24"/>
        </w:rPr>
        <w:tab/>
      </w:r>
      <w:r w:rsidRPr="0066638B">
        <w:rPr>
          <w:rFonts w:ascii="Arial" w:hAnsi="Arial" w:cs="Arial"/>
          <w:color w:val="FF0000"/>
          <w:sz w:val="24"/>
        </w:rPr>
        <w:t>b.</w:t>
      </w:r>
      <w:r w:rsidRPr="0066638B">
        <w:rPr>
          <w:rFonts w:ascii="Arial" w:hAnsi="Arial" w:cs="Arial"/>
          <w:color w:val="FF0000"/>
          <w:sz w:val="24"/>
        </w:rPr>
        <w:tab/>
        <w:t>Increase by $14,000</w:t>
      </w:r>
    </w:p>
    <w:p w:rsidR="007417D6" w:rsidRPr="00E06DDE" w:rsidRDefault="007417D6" w:rsidP="004756EE">
      <w:pPr>
        <w:pStyle w:val="2Responses"/>
        <w:rPr>
          <w:rFonts w:ascii="Arial" w:hAnsi="Arial" w:cs="Arial"/>
          <w:color w:val="FF0000"/>
          <w:sz w:val="24"/>
        </w:rPr>
      </w:pPr>
      <w:r w:rsidRPr="00E847EE">
        <w:rPr>
          <w:rFonts w:ascii="Arial" w:hAnsi="Arial" w:cs="Arial"/>
          <w:sz w:val="24"/>
        </w:rPr>
        <w:t>c.</w:t>
      </w:r>
      <w:r w:rsidRPr="00E847EE">
        <w:rPr>
          <w:rFonts w:ascii="Arial" w:hAnsi="Arial" w:cs="Arial"/>
          <w:sz w:val="24"/>
        </w:rPr>
        <w:tab/>
        <w:t>Increase by $7,000</w:t>
      </w:r>
      <w:r w:rsidR="004756EE">
        <w:rPr>
          <w:rFonts w:ascii="Arial" w:hAnsi="Arial" w:cs="Arial"/>
          <w:sz w:val="24"/>
        </w:rPr>
        <w:tab/>
      </w:r>
      <w:r w:rsidR="004756EE">
        <w:rPr>
          <w:rFonts w:ascii="Arial" w:hAnsi="Arial" w:cs="Arial"/>
          <w:sz w:val="24"/>
        </w:rPr>
        <w:tab/>
      </w:r>
      <w:r w:rsidRPr="0066638B">
        <w:rPr>
          <w:rFonts w:ascii="Arial" w:hAnsi="Arial" w:cs="Arial"/>
          <w:sz w:val="24"/>
        </w:rPr>
        <w:t>d.</w:t>
      </w:r>
      <w:r w:rsidRPr="0066638B">
        <w:rPr>
          <w:rFonts w:ascii="Arial" w:hAnsi="Arial" w:cs="Arial"/>
          <w:sz w:val="24"/>
        </w:rPr>
        <w:tab/>
        <w:t>Increase by $4,000</w:t>
      </w:r>
    </w:p>
    <w:p w:rsidR="007417D6" w:rsidRPr="00E847EE" w:rsidRDefault="007417D6" w:rsidP="007417D6">
      <w:pPr>
        <w:pStyle w:val="2Responses"/>
        <w:rPr>
          <w:rFonts w:ascii="Arial" w:hAnsi="Arial" w:cs="Arial"/>
          <w:sz w:val="24"/>
        </w:rPr>
      </w:pPr>
      <w:r w:rsidRPr="00E847EE">
        <w:rPr>
          <w:rFonts w:ascii="Arial" w:hAnsi="Arial" w:cs="Arial"/>
          <w:sz w:val="24"/>
        </w:rPr>
        <w:t>e.</w:t>
      </w:r>
      <w:r w:rsidRPr="00E847EE">
        <w:rPr>
          <w:rFonts w:ascii="Arial" w:hAnsi="Arial" w:cs="Arial"/>
          <w:sz w:val="24"/>
        </w:rPr>
        <w:tab/>
        <w:t>None of the above</w:t>
      </w:r>
    </w:p>
    <w:p w:rsidR="007417D6" w:rsidRPr="00E847EE" w:rsidRDefault="007417D6" w:rsidP="00A730B2">
      <w:pPr>
        <w:pStyle w:val="1Question"/>
        <w:numPr>
          <w:ilvl w:val="0"/>
          <w:numId w:val="1"/>
        </w:numPr>
        <w:rPr>
          <w:rFonts w:ascii="Arial" w:hAnsi="Arial" w:cs="Arial"/>
          <w:sz w:val="24"/>
        </w:rPr>
      </w:pPr>
      <w:r w:rsidRPr="00E847EE">
        <w:rPr>
          <w:rFonts w:ascii="Arial" w:hAnsi="Arial" w:cs="Arial"/>
          <w:sz w:val="24"/>
        </w:rPr>
        <w:t xml:space="preserve">A company segment with an ROI of 30% has an income of $84,000. The company’s required rate of return on segment investments is </w:t>
      </w:r>
      <w:r w:rsidR="00A730B2">
        <w:rPr>
          <w:rFonts w:ascii="Arial" w:hAnsi="Arial" w:cs="Arial"/>
          <w:sz w:val="24"/>
        </w:rPr>
        <w:t>20</w:t>
      </w:r>
      <w:r w:rsidRPr="00E847EE">
        <w:rPr>
          <w:rFonts w:ascii="Arial" w:hAnsi="Arial" w:cs="Arial"/>
          <w:sz w:val="24"/>
        </w:rPr>
        <w:t>%. The segment’s residual income is</w:t>
      </w:r>
    </w:p>
    <w:p w:rsidR="007417D6" w:rsidRPr="00E847EE" w:rsidRDefault="007417D6" w:rsidP="007417D6">
      <w:pPr>
        <w:pStyle w:val="2Response"/>
        <w:ind w:left="786" w:firstLine="0"/>
        <w:rPr>
          <w:rFonts w:ascii="Arial" w:hAnsi="Arial" w:cs="Arial"/>
          <w:sz w:val="24"/>
        </w:rPr>
      </w:pPr>
      <w:proofErr w:type="gramStart"/>
      <w:r w:rsidRPr="00E847EE">
        <w:rPr>
          <w:rFonts w:ascii="Arial" w:hAnsi="Arial" w:cs="Arial"/>
          <w:sz w:val="24"/>
        </w:rPr>
        <w:t>a</w:t>
      </w:r>
      <w:proofErr w:type="gramEnd"/>
      <w:r w:rsidRPr="00E847EE">
        <w:rPr>
          <w:rFonts w:ascii="Arial" w:hAnsi="Arial" w:cs="Arial"/>
          <w:sz w:val="24"/>
        </w:rPr>
        <w:t>.</w:t>
      </w:r>
      <w:r w:rsidRPr="00E847EE">
        <w:rPr>
          <w:rFonts w:ascii="Arial" w:hAnsi="Arial" w:cs="Arial"/>
          <w:sz w:val="24"/>
        </w:rPr>
        <w:tab/>
        <w:t>$50,400</w:t>
      </w:r>
    </w:p>
    <w:p w:rsidR="007417D6" w:rsidRPr="00E847EE" w:rsidRDefault="007417D6" w:rsidP="007417D6">
      <w:pPr>
        <w:pStyle w:val="2Response"/>
        <w:ind w:left="786" w:firstLine="0"/>
        <w:rPr>
          <w:rFonts w:ascii="Arial" w:hAnsi="Arial" w:cs="Arial"/>
          <w:sz w:val="24"/>
        </w:rPr>
      </w:pPr>
      <w:proofErr w:type="gramStart"/>
      <w:r w:rsidRPr="00E847EE">
        <w:rPr>
          <w:rFonts w:ascii="Arial" w:hAnsi="Arial" w:cs="Arial"/>
          <w:sz w:val="24"/>
        </w:rPr>
        <w:t>b</w:t>
      </w:r>
      <w:proofErr w:type="gramEnd"/>
      <w:r w:rsidRPr="00E847EE">
        <w:rPr>
          <w:rFonts w:ascii="Arial" w:hAnsi="Arial" w:cs="Arial"/>
          <w:sz w:val="24"/>
        </w:rPr>
        <w:t>.</w:t>
      </w:r>
      <w:r w:rsidRPr="00E847EE">
        <w:rPr>
          <w:rFonts w:ascii="Arial" w:hAnsi="Arial" w:cs="Arial"/>
          <w:sz w:val="24"/>
        </w:rPr>
        <w:tab/>
        <w:t>$25,200</w:t>
      </w:r>
    </w:p>
    <w:p w:rsidR="007417D6" w:rsidRPr="00E847EE" w:rsidRDefault="007417D6" w:rsidP="007417D6">
      <w:pPr>
        <w:pStyle w:val="2Response"/>
        <w:ind w:left="786" w:firstLine="0"/>
        <w:rPr>
          <w:rFonts w:ascii="Arial" w:hAnsi="Arial" w:cs="Arial"/>
          <w:sz w:val="24"/>
        </w:rPr>
      </w:pPr>
      <w:proofErr w:type="gramStart"/>
      <w:r w:rsidRPr="00E847EE">
        <w:rPr>
          <w:rFonts w:ascii="Arial" w:hAnsi="Arial" w:cs="Arial"/>
          <w:sz w:val="24"/>
        </w:rPr>
        <w:lastRenderedPageBreak/>
        <w:t>c</w:t>
      </w:r>
      <w:proofErr w:type="gramEnd"/>
      <w:r w:rsidRPr="00E847EE">
        <w:rPr>
          <w:rFonts w:ascii="Arial" w:hAnsi="Arial" w:cs="Arial"/>
          <w:sz w:val="24"/>
        </w:rPr>
        <w:t>.</w:t>
      </w:r>
      <w:r w:rsidRPr="00E847EE">
        <w:rPr>
          <w:rFonts w:ascii="Arial" w:hAnsi="Arial" w:cs="Arial"/>
          <w:sz w:val="24"/>
        </w:rPr>
        <w:tab/>
        <w:t>$26,712</w:t>
      </w:r>
    </w:p>
    <w:p w:rsidR="007417D6" w:rsidRPr="00C83420" w:rsidRDefault="007417D6" w:rsidP="007417D6">
      <w:pPr>
        <w:pStyle w:val="2Response"/>
        <w:ind w:left="786" w:firstLine="0"/>
        <w:rPr>
          <w:rFonts w:ascii="Arial" w:hAnsi="Arial" w:cs="Arial"/>
          <w:sz w:val="24"/>
        </w:rPr>
      </w:pPr>
      <w:proofErr w:type="gramStart"/>
      <w:r w:rsidRPr="00C83420">
        <w:rPr>
          <w:rFonts w:ascii="Arial" w:hAnsi="Arial" w:cs="Arial"/>
          <w:sz w:val="24"/>
        </w:rPr>
        <w:t>d</w:t>
      </w:r>
      <w:proofErr w:type="gramEnd"/>
      <w:r w:rsidRPr="00C83420">
        <w:rPr>
          <w:rFonts w:ascii="Arial" w:hAnsi="Arial" w:cs="Arial"/>
          <w:sz w:val="24"/>
        </w:rPr>
        <w:t>.</w:t>
      </w:r>
      <w:r w:rsidRPr="00C83420">
        <w:rPr>
          <w:rFonts w:ascii="Arial" w:hAnsi="Arial" w:cs="Arial"/>
          <w:sz w:val="24"/>
        </w:rPr>
        <w:tab/>
        <w:t>$33,600</w:t>
      </w:r>
    </w:p>
    <w:p w:rsidR="007417D6" w:rsidRPr="00E06DDE" w:rsidRDefault="007417D6" w:rsidP="007417D6">
      <w:pPr>
        <w:pStyle w:val="2Responses"/>
        <w:rPr>
          <w:rFonts w:ascii="Arial" w:hAnsi="Arial" w:cs="Arial"/>
          <w:color w:val="FF0000"/>
          <w:sz w:val="24"/>
        </w:rPr>
      </w:pPr>
      <w:r w:rsidRPr="00E06DDE">
        <w:rPr>
          <w:rFonts w:ascii="Arial" w:hAnsi="Arial" w:cs="Arial"/>
          <w:color w:val="FF0000"/>
          <w:sz w:val="24"/>
        </w:rPr>
        <w:t>e.</w:t>
      </w:r>
      <w:r w:rsidRPr="00E06DDE">
        <w:rPr>
          <w:rFonts w:ascii="Arial" w:hAnsi="Arial" w:cs="Arial"/>
          <w:color w:val="FF0000"/>
          <w:sz w:val="24"/>
        </w:rPr>
        <w:tab/>
        <w:t>None of the above</w:t>
      </w:r>
    </w:p>
    <w:p w:rsidR="007417D6" w:rsidRPr="00E847EE" w:rsidRDefault="007417D6" w:rsidP="007417D6">
      <w:pPr>
        <w:pStyle w:val="1Question"/>
        <w:numPr>
          <w:ilvl w:val="0"/>
          <w:numId w:val="1"/>
        </w:numPr>
        <w:rPr>
          <w:rFonts w:ascii="Arial" w:hAnsi="Arial" w:cs="Arial"/>
          <w:sz w:val="24"/>
        </w:rPr>
      </w:pPr>
      <w:r w:rsidRPr="00E847EE">
        <w:rPr>
          <w:rFonts w:ascii="Arial" w:hAnsi="Arial" w:cs="Arial"/>
          <w:sz w:val="24"/>
        </w:rPr>
        <w:t>Division A of a firm produces a single product, which is sold only to Division B.  Division A has a total investment of $1,000,000, while Division B has a total investment of $2,000,000. Division A annually sells 100,000 units of its product to Division B for $5 per unit and earns $150,000 in operating income. Division B currently earns $250,000. If Division A raises its selling price to $6 per unit and nothing else changes,</w:t>
      </w:r>
    </w:p>
    <w:p w:rsidR="007417D6" w:rsidRPr="00E847EE" w:rsidRDefault="007417D6" w:rsidP="007417D6">
      <w:pPr>
        <w:pStyle w:val="2Response"/>
        <w:rPr>
          <w:rFonts w:ascii="Arial" w:hAnsi="Arial" w:cs="Arial"/>
          <w:sz w:val="24"/>
        </w:rPr>
      </w:pPr>
      <w:r w:rsidRPr="00E847EE">
        <w:rPr>
          <w:rFonts w:ascii="Arial" w:hAnsi="Arial" w:cs="Arial"/>
          <w:sz w:val="24"/>
        </w:rPr>
        <w:t>a.</w:t>
      </w:r>
      <w:r w:rsidRPr="00E847EE">
        <w:rPr>
          <w:rFonts w:ascii="Arial" w:hAnsi="Arial" w:cs="Arial"/>
          <w:sz w:val="24"/>
        </w:rPr>
        <w:tab/>
        <w:t>Division A’s ROI will increase to 20%</w:t>
      </w:r>
    </w:p>
    <w:p w:rsidR="007417D6" w:rsidRPr="00E847EE" w:rsidRDefault="007417D6" w:rsidP="007417D6">
      <w:pPr>
        <w:pStyle w:val="2Response"/>
        <w:rPr>
          <w:rFonts w:ascii="Arial" w:hAnsi="Arial" w:cs="Arial"/>
          <w:sz w:val="24"/>
        </w:rPr>
      </w:pPr>
      <w:r w:rsidRPr="00E847EE">
        <w:rPr>
          <w:rFonts w:ascii="Arial" w:hAnsi="Arial" w:cs="Arial"/>
          <w:sz w:val="24"/>
        </w:rPr>
        <w:t>b.</w:t>
      </w:r>
      <w:r w:rsidRPr="00E847EE">
        <w:rPr>
          <w:rFonts w:ascii="Arial" w:hAnsi="Arial" w:cs="Arial"/>
          <w:sz w:val="24"/>
        </w:rPr>
        <w:tab/>
        <w:t>The firm’s overall ROI will rise</w:t>
      </w:r>
    </w:p>
    <w:p w:rsidR="007417D6" w:rsidRPr="00E847EE" w:rsidRDefault="007417D6" w:rsidP="007417D6">
      <w:pPr>
        <w:pStyle w:val="2Response"/>
        <w:rPr>
          <w:rFonts w:ascii="Arial" w:hAnsi="Arial" w:cs="Arial"/>
          <w:sz w:val="24"/>
        </w:rPr>
      </w:pPr>
      <w:r w:rsidRPr="00E847EE">
        <w:rPr>
          <w:rFonts w:ascii="Arial" w:hAnsi="Arial" w:cs="Arial"/>
          <w:sz w:val="24"/>
        </w:rPr>
        <w:t>c.</w:t>
      </w:r>
      <w:r w:rsidRPr="00E847EE">
        <w:rPr>
          <w:rFonts w:ascii="Arial" w:hAnsi="Arial" w:cs="Arial"/>
          <w:sz w:val="24"/>
        </w:rPr>
        <w:tab/>
        <w:t>The firm’s overall ROI will fall</w:t>
      </w:r>
    </w:p>
    <w:p w:rsidR="007417D6" w:rsidRPr="00E06DDE" w:rsidRDefault="007417D6" w:rsidP="007417D6">
      <w:pPr>
        <w:pStyle w:val="2Response"/>
        <w:rPr>
          <w:rFonts w:ascii="Arial" w:hAnsi="Arial" w:cs="Arial"/>
          <w:color w:val="FF0000"/>
          <w:sz w:val="24"/>
        </w:rPr>
      </w:pPr>
      <w:r w:rsidRPr="00E06DDE">
        <w:rPr>
          <w:rFonts w:ascii="Arial" w:hAnsi="Arial" w:cs="Arial"/>
          <w:color w:val="FF0000"/>
          <w:sz w:val="24"/>
        </w:rPr>
        <w:t>d.</w:t>
      </w:r>
      <w:r w:rsidRPr="00E06DDE">
        <w:rPr>
          <w:rFonts w:ascii="Arial" w:hAnsi="Arial" w:cs="Arial"/>
          <w:color w:val="FF0000"/>
          <w:sz w:val="24"/>
        </w:rPr>
        <w:tab/>
        <w:t>The firm’s overall ROI will remain unchanged</w:t>
      </w:r>
    </w:p>
    <w:p w:rsidR="007417D6" w:rsidRPr="00E847EE" w:rsidRDefault="007417D6" w:rsidP="008B473F">
      <w:pPr>
        <w:rPr>
          <w:sz w:val="24"/>
          <w:szCs w:val="24"/>
          <w:lang w:val="en-US"/>
        </w:rPr>
      </w:pPr>
    </w:p>
    <w:p w:rsidR="007417D6" w:rsidRPr="00E847EE" w:rsidRDefault="007417D6" w:rsidP="00A730B2">
      <w:pPr>
        <w:pStyle w:val="1Question"/>
        <w:numPr>
          <w:ilvl w:val="0"/>
          <w:numId w:val="1"/>
        </w:numPr>
        <w:rPr>
          <w:rFonts w:ascii="Arial" w:hAnsi="Arial" w:cs="Arial"/>
          <w:sz w:val="24"/>
        </w:rPr>
      </w:pPr>
      <w:r w:rsidRPr="00E847EE">
        <w:rPr>
          <w:rFonts w:ascii="Arial" w:hAnsi="Arial" w:cs="Arial"/>
          <w:sz w:val="24"/>
        </w:rPr>
        <w:t>An organization’s required rate of return is 1</w:t>
      </w:r>
      <w:r w:rsidR="00A730B2">
        <w:rPr>
          <w:rFonts w:ascii="Arial" w:hAnsi="Arial" w:cs="Arial"/>
          <w:sz w:val="24"/>
        </w:rPr>
        <w:t>0</w:t>
      </w:r>
      <w:r w:rsidRPr="00E847EE">
        <w:rPr>
          <w:rFonts w:ascii="Arial" w:hAnsi="Arial" w:cs="Arial"/>
          <w:sz w:val="24"/>
        </w:rPr>
        <w:t>%.  The ROI of Divisions A and B, respectively, is 10% and 15%.  Each Division is considering a project that will have a 12% rate of return.  If residual income is used to evaluate divisions, which of the following statements is true?</w:t>
      </w:r>
    </w:p>
    <w:p w:rsidR="007417D6" w:rsidRPr="002407A8" w:rsidRDefault="007417D6" w:rsidP="007417D6">
      <w:pPr>
        <w:pStyle w:val="2Response"/>
        <w:rPr>
          <w:rFonts w:ascii="Arial" w:hAnsi="Arial" w:cs="Arial"/>
          <w:color w:val="FF0000"/>
          <w:sz w:val="24"/>
        </w:rPr>
      </w:pPr>
      <w:r w:rsidRPr="002407A8">
        <w:rPr>
          <w:rFonts w:ascii="Arial" w:hAnsi="Arial" w:cs="Arial"/>
          <w:color w:val="FF0000"/>
          <w:sz w:val="24"/>
        </w:rPr>
        <w:t>a.</w:t>
      </w:r>
      <w:r w:rsidRPr="002407A8">
        <w:rPr>
          <w:rFonts w:ascii="Arial" w:hAnsi="Arial" w:cs="Arial"/>
          <w:color w:val="FF0000"/>
          <w:sz w:val="24"/>
        </w:rPr>
        <w:tab/>
        <w:t>Both divisions will accept the project</w:t>
      </w:r>
    </w:p>
    <w:p w:rsidR="007417D6" w:rsidRPr="00A730B2" w:rsidRDefault="007417D6" w:rsidP="007417D6">
      <w:pPr>
        <w:pStyle w:val="2Response"/>
        <w:rPr>
          <w:rFonts w:ascii="Arial" w:hAnsi="Arial" w:cs="Arial"/>
          <w:sz w:val="24"/>
        </w:rPr>
      </w:pPr>
      <w:r w:rsidRPr="00A730B2">
        <w:rPr>
          <w:rFonts w:ascii="Arial" w:hAnsi="Arial" w:cs="Arial"/>
          <w:sz w:val="24"/>
        </w:rPr>
        <w:t>b.</w:t>
      </w:r>
      <w:r w:rsidRPr="00A730B2">
        <w:rPr>
          <w:rFonts w:ascii="Arial" w:hAnsi="Arial" w:cs="Arial"/>
          <w:sz w:val="24"/>
        </w:rPr>
        <w:tab/>
        <w:t>Both divisions will reject the project</w:t>
      </w:r>
    </w:p>
    <w:p w:rsidR="007417D6" w:rsidRPr="00E847EE" w:rsidRDefault="007417D6" w:rsidP="007417D6">
      <w:pPr>
        <w:pStyle w:val="2Response"/>
        <w:rPr>
          <w:rFonts w:ascii="Arial" w:hAnsi="Arial" w:cs="Arial"/>
          <w:sz w:val="24"/>
        </w:rPr>
      </w:pPr>
      <w:proofErr w:type="gramStart"/>
      <w:r w:rsidRPr="00E847EE">
        <w:rPr>
          <w:rFonts w:ascii="Arial" w:hAnsi="Arial" w:cs="Arial"/>
          <w:sz w:val="24"/>
        </w:rPr>
        <w:t>c</w:t>
      </w:r>
      <w:proofErr w:type="gramEnd"/>
      <w:r w:rsidRPr="00E847EE">
        <w:rPr>
          <w:rFonts w:ascii="Arial" w:hAnsi="Arial" w:cs="Arial"/>
          <w:sz w:val="24"/>
        </w:rPr>
        <w:t>.</w:t>
      </w:r>
      <w:r w:rsidRPr="00E847EE">
        <w:rPr>
          <w:rFonts w:ascii="Arial" w:hAnsi="Arial" w:cs="Arial"/>
          <w:sz w:val="24"/>
        </w:rPr>
        <w:tab/>
        <w:t>Division A will accept, and Division B will reject, the project</w:t>
      </w:r>
    </w:p>
    <w:p w:rsidR="007417D6" w:rsidRPr="00E847EE" w:rsidRDefault="007417D6" w:rsidP="007417D6">
      <w:pPr>
        <w:pStyle w:val="2Response"/>
        <w:rPr>
          <w:rFonts w:ascii="Arial" w:hAnsi="Arial" w:cs="Arial"/>
          <w:sz w:val="24"/>
        </w:rPr>
      </w:pPr>
      <w:proofErr w:type="gramStart"/>
      <w:r w:rsidRPr="00E847EE">
        <w:rPr>
          <w:rFonts w:ascii="Arial" w:hAnsi="Arial" w:cs="Arial"/>
          <w:sz w:val="24"/>
        </w:rPr>
        <w:t>d</w:t>
      </w:r>
      <w:proofErr w:type="gramEnd"/>
      <w:r w:rsidRPr="00E847EE">
        <w:rPr>
          <w:rFonts w:ascii="Arial" w:hAnsi="Arial" w:cs="Arial"/>
          <w:sz w:val="24"/>
        </w:rPr>
        <w:t>.</w:t>
      </w:r>
      <w:r w:rsidRPr="00E847EE">
        <w:rPr>
          <w:rFonts w:ascii="Arial" w:hAnsi="Arial" w:cs="Arial"/>
          <w:sz w:val="24"/>
        </w:rPr>
        <w:tab/>
        <w:t>Division A will reject, and Division B will accept, the project</w:t>
      </w:r>
    </w:p>
    <w:p w:rsidR="007417D6" w:rsidRPr="00E847EE" w:rsidRDefault="007417D6" w:rsidP="007417D6">
      <w:pPr>
        <w:pStyle w:val="2Response"/>
        <w:rPr>
          <w:rFonts w:ascii="Arial" w:hAnsi="Arial" w:cs="Arial"/>
          <w:sz w:val="24"/>
        </w:rPr>
      </w:pPr>
      <w:proofErr w:type="gramStart"/>
      <w:r w:rsidRPr="00E847EE">
        <w:rPr>
          <w:rFonts w:ascii="Arial" w:hAnsi="Arial" w:cs="Arial"/>
          <w:sz w:val="24"/>
        </w:rPr>
        <w:t>e</w:t>
      </w:r>
      <w:proofErr w:type="gramEnd"/>
      <w:r w:rsidRPr="00E847EE">
        <w:rPr>
          <w:rFonts w:ascii="Arial" w:hAnsi="Arial" w:cs="Arial"/>
          <w:sz w:val="24"/>
        </w:rPr>
        <w:t>.</w:t>
      </w:r>
      <w:r w:rsidRPr="00E847EE">
        <w:rPr>
          <w:rFonts w:ascii="Arial" w:hAnsi="Arial" w:cs="Arial"/>
          <w:sz w:val="24"/>
        </w:rPr>
        <w:tab/>
        <w:t>cannot be determined</w:t>
      </w:r>
    </w:p>
    <w:p w:rsidR="007417D6" w:rsidRPr="00E847EE" w:rsidRDefault="007417D6" w:rsidP="008B473F">
      <w:pPr>
        <w:rPr>
          <w:sz w:val="24"/>
          <w:szCs w:val="24"/>
          <w:lang w:val="en-US"/>
        </w:rPr>
      </w:pPr>
    </w:p>
    <w:p w:rsidR="007417D6" w:rsidRPr="00E847EE" w:rsidRDefault="007417D6" w:rsidP="007417D6">
      <w:pPr>
        <w:pStyle w:val="ListParagraph"/>
        <w:numPr>
          <w:ilvl w:val="0"/>
          <w:numId w:val="1"/>
        </w:numPr>
        <w:tabs>
          <w:tab w:val="decimal" w:pos="360"/>
          <w:tab w:val="left" w:pos="1080"/>
        </w:tabs>
        <w:autoSpaceDE/>
        <w:autoSpaceDN/>
        <w:jc w:val="both"/>
        <w:rPr>
          <w:sz w:val="24"/>
          <w:szCs w:val="24"/>
        </w:rPr>
      </w:pPr>
      <w:r w:rsidRPr="00E847EE">
        <w:rPr>
          <w:sz w:val="24"/>
          <w:szCs w:val="24"/>
        </w:rPr>
        <w:t>In the absorption cost pricing approach, the mark-up percentage covers the</w:t>
      </w:r>
    </w:p>
    <w:p w:rsidR="007417D6" w:rsidRPr="00E847EE" w:rsidRDefault="007417D6" w:rsidP="007417D6">
      <w:pPr>
        <w:pStyle w:val="ListParagraph"/>
        <w:tabs>
          <w:tab w:val="decimal" w:pos="360"/>
          <w:tab w:val="left" w:pos="1080"/>
        </w:tabs>
        <w:ind w:left="786"/>
        <w:jc w:val="both"/>
        <w:rPr>
          <w:sz w:val="24"/>
          <w:szCs w:val="24"/>
        </w:rPr>
      </w:pPr>
      <w:proofErr w:type="gramStart"/>
      <w:r w:rsidRPr="00E847EE">
        <w:rPr>
          <w:sz w:val="24"/>
          <w:szCs w:val="24"/>
        </w:rPr>
        <w:t>a</w:t>
      </w:r>
      <w:proofErr w:type="gramEnd"/>
      <w:r w:rsidRPr="00E847EE">
        <w:rPr>
          <w:sz w:val="24"/>
          <w:szCs w:val="24"/>
        </w:rPr>
        <w:t>.</w:t>
      </w:r>
      <w:r w:rsidRPr="00E847EE">
        <w:rPr>
          <w:sz w:val="24"/>
          <w:szCs w:val="24"/>
        </w:rPr>
        <w:tab/>
        <w:t>desired ROI only.</w:t>
      </w:r>
    </w:p>
    <w:p w:rsidR="007417D6" w:rsidRPr="002407A8" w:rsidRDefault="007417D6" w:rsidP="007417D6">
      <w:pPr>
        <w:pStyle w:val="ListParagraph"/>
        <w:tabs>
          <w:tab w:val="decimal" w:pos="360"/>
          <w:tab w:val="left" w:pos="1080"/>
        </w:tabs>
        <w:ind w:left="786"/>
        <w:jc w:val="both"/>
        <w:rPr>
          <w:color w:val="FF0000"/>
          <w:sz w:val="24"/>
          <w:szCs w:val="24"/>
        </w:rPr>
      </w:pPr>
      <w:proofErr w:type="gramStart"/>
      <w:r w:rsidRPr="002407A8">
        <w:rPr>
          <w:color w:val="FF0000"/>
          <w:sz w:val="24"/>
          <w:szCs w:val="24"/>
        </w:rPr>
        <w:t>b</w:t>
      </w:r>
      <w:proofErr w:type="gramEnd"/>
      <w:r w:rsidRPr="002407A8">
        <w:rPr>
          <w:color w:val="FF0000"/>
          <w:sz w:val="24"/>
          <w:szCs w:val="24"/>
        </w:rPr>
        <w:t>.</w:t>
      </w:r>
      <w:r w:rsidRPr="002407A8">
        <w:rPr>
          <w:color w:val="FF0000"/>
          <w:sz w:val="24"/>
          <w:szCs w:val="24"/>
        </w:rPr>
        <w:tab/>
        <w:t>desired ROI and selling and administrative expenses.</w:t>
      </w:r>
    </w:p>
    <w:p w:rsidR="007417D6" w:rsidRPr="00E847EE" w:rsidRDefault="007417D6" w:rsidP="007417D6">
      <w:pPr>
        <w:pStyle w:val="ListParagraph"/>
        <w:tabs>
          <w:tab w:val="decimal" w:pos="360"/>
          <w:tab w:val="left" w:pos="1080"/>
        </w:tabs>
        <w:ind w:left="786"/>
        <w:jc w:val="both"/>
        <w:rPr>
          <w:sz w:val="24"/>
          <w:szCs w:val="24"/>
        </w:rPr>
      </w:pPr>
      <w:proofErr w:type="gramStart"/>
      <w:r w:rsidRPr="00E847EE">
        <w:rPr>
          <w:sz w:val="24"/>
          <w:szCs w:val="24"/>
        </w:rPr>
        <w:t>c</w:t>
      </w:r>
      <w:proofErr w:type="gramEnd"/>
      <w:r w:rsidRPr="00E847EE">
        <w:rPr>
          <w:sz w:val="24"/>
          <w:szCs w:val="24"/>
        </w:rPr>
        <w:t>.</w:t>
      </w:r>
      <w:r w:rsidRPr="00E847EE">
        <w:rPr>
          <w:sz w:val="24"/>
          <w:szCs w:val="24"/>
        </w:rPr>
        <w:tab/>
        <w:t>desired ROI and fixed costs.</w:t>
      </w:r>
    </w:p>
    <w:p w:rsidR="007417D6" w:rsidRPr="00E847EE" w:rsidRDefault="00A730B2" w:rsidP="007417D6">
      <w:pPr>
        <w:pStyle w:val="BodyText"/>
        <w:spacing w:after="0"/>
        <w:ind w:left="786"/>
        <w:rPr>
          <w:rFonts w:ascii="Arial" w:hAnsi="Arial" w:cs="Arial"/>
          <w:sz w:val="24"/>
        </w:rPr>
      </w:pPr>
      <w:proofErr w:type="gramStart"/>
      <w:r w:rsidRPr="00E847EE">
        <w:rPr>
          <w:rFonts w:ascii="Arial" w:hAnsi="Arial" w:cs="Arial"/>
          <w:sz w:val="24"/>
        </w:rPr>
        <w:t>d</w:t>
      </w:r>
      <w:proofErr w:type="gramEnd"/>
      <w:r w:rsidRPr="00E847EE">
        <w:rPr>
          <w:rFonts w:ascii="Arial" w:hAnsi="Arial" w:cs="Arial"/>
          <w:sz w:val="24"/>
        </w:rPr>
        <w:t>. selling</w:t>
      </w:r>
      <w:r w:rsidR="007417D6" w:rsidRPr="00E847EE">
        <w:rPr>
          <w:rFonts w:ascii="Arial" w:hAnsi="Arial" w:cs="Arial"/>
          <w:sz w:val="24"/>
        </w:rPr>
        <w:t xml:space="preserve"> and administrative expenses only.</w:t>
      </w:r>
    </w:p>
    <w:p w:rsidR="00017AC1" w:rsidRPr="00E847EE" w:rsidRDefault="00017AC1">
      <w:pPr>
        <w:autoSpaceDE/>
        <w:autoSpaceDN/>
        <w:rPr>
          <w:sz w:val="24"/>
          <w:szCs w:val="24"/>
        </w:rPr>
      </w:pPr>
      <w:r w:rsidRPr="00E847EE">
        <w:rPr>
          <w:sz w:val="24"/>
          <w:szCs w:val="24"/>
        </w:rPr>
        <w:br w:type="page"/>
      </w:r>
    </w:p>
    <w:p w:rsidR="009317CF" w:rsidRPr="00E847EE" w:rsidRDefault="009317CF" w:rsidP="00AE09A1">
      <w:pPr>
        <w:tabs>
          <w:tab w:val="right" w:pos="360"/>
          <w:tab w:val="left" w:pos="540"/>
        </w:tabs>
        <w:ind w:left="900" w:hanging="900"/>
        <w:jc w:val="center"/>
        <w:rPr>
          <w:b/>
          <w:sz w:val="24"/>
          <w:szCs w:val="24"/>
        </w:rPr>
      </w:pPr>
      <w:r w:rsidRPr="00E847EE">
        <w:rPr>
          <w:b/>
          <w:sz w:val="24"/>
          <w:szCs w:val="24"/>
        </w:rPr>
        <w:lastRenderedPageBreak/>
        <w:t xml:space="preserve">QUESTION II. </w:t>
      </w:r>
      <w:r w:rsidR="00AE09A1" w:rsidRPr="00E847EE">
        <w:rPr>
          <w:b/>
          <w:sz w:val="24"/>
          <w:szCs w:val="24"/>
        </w:rPr>
        <w:t>20</w:t>
      </w:r>
      <w:r w:rsidRPr="00E847EE">
        <w:rPr>
          <w:b/>
          <w:sz w:val="24"/>
          <w:szCs w:val="24"/>
        </w:rPr>
        <w:t xml:space="preserve"> MARKS</w:t>
      </w:r>
    </w:p>
    <w:p w:rsidR="009317CF" w:rsidRPr="00E847EE" w:rsidRDefault="009317CF">
      <w:pPr>
        <w:autoSpaceDE/>
        <w:autoSpaceDN/>
        <w:rPr>
          <w:b/>
          <w:sz w:val="24"/>
          <w:szCs w:val="24"/>
        </w:rPr>
      </w:pPr>
    </w:p>
    <w:p w:rsidR="00017AC1" w:rsidRPr="00E847EE" w:rsidRDefault="00017AC1" w:rsidP="00AE09A1">
      <w:pPr>
        <w:jc w:val="both"/>
        <w:rPr>
          <w:rStyle w:val="FontStyle129"/>
          <w:rFonts w:ascii="Arial" w:hAnsi="Arial"/>
          <w:i w:val="0"/>
          <w:iCs w:val="0"/>
          <w:sz w:val="24"/>
          <w:szCs w:val="24"/>
        </w:rPr>
      </w:pPr>
      <w:r w:rsidRPr="00E847EE">
        <w:rPr>
          <w:rStyle w:val="FontStyle129"/>
          <w:rFonts w:ascii="Arial" w:hAnsi="Arial"/>
          <w:i w:val="0"/>
          <w:iCs w:val="0"/>
          <w:sz w:val="24"/>
          <w:szCs w:val="24"/>
        </w:rPr>
        <w:t>Montreal Enterprises produces birdhouses. In 2011, it began the year with no beginning inventory. During the year, it produced 1</w:t>
      </w:r>
      <w:r w:rsidR="00AE09A1" w:rsidRPr="00E847EE">
        <w:rPr>
          <w:rStyle w:val="FontStyle129"/>
          <w:rFonts w:ascii="Arial" w:hAnsi="Arial"/>
          <w:i w:val="0"/>
          <w:iCs w:val="0"/>
          <w:sz w:val="24"/>
          <w:szCs w:val="24"/>
        </w:rPr>
        <w:t>2</w:t>
      </w:r>
      <w:r w:rsidRPr="00E847EE">
        <w:rPr>
          <w:rStyle w:val="FontStyle129"/>
          <w:rFonts w:ascii="Arial" w:hAnsi="Arial"/>
          <w:i w:val="0"/>
          <w:iCs w:val="0"/>
          <w:sz w:val="24"/>
          <w:szCs w:val="24"/>
        </w:rPr>
        <w:t xml:space="preserve">,000 birdhouses and sold </w:t>
      </w:r>
      <w:r w:rsidR="00AE09A1" w:rsidRPr="00E847EE">
        <w:rPr>
          <w:rStyle w:val="FontStyle129"/>
          <w:rFonts w:ascii="Arial" w:hAnsi="Arial"/>
          <w:i w:val="0"/>
          <w:iCs w:val="0"/>
          <w:sz w:val="24"/>
          <w:szCs w:val="24"/>
        </w:rPr>
        <w:t>10</w:t>
      </w:r>
      <w:r w:rsidRPr="00E847EE">
        <w:rPr>
          <w:rStyle w:val="FontStyle129"/>
          <w:rFonts w:ascii="Arial" w:hAnsi="Arial"/>
          <w:i w:val="0"/>
          <w:iCs w:val="0"/>
          <w:sz w:val="24"/>
          <w:szCs w:val="24"/>
        </w:rPr>
        <w:t>,000 for $</w:t>
      </w:r>
      <w:r w:rsidR="00AE09A1" w:rsidRPr="00E847EE">
        <w:rPr>
          <w:rStyle w:val="FontStyle129"/>
          <w:rFonts w:ascii="Arial" w:hAnsi="Arial"/>
          <w:i w:val="0"/>
          <w:iCs w:val="0"/>
          <w:sz w:val="24"/>
          <w:szCs w:val="24"/>
        </w:rPr>
        <w:t>50</w:t>
      </w:r>
      <w:r w:rsidRPr="00E847EE">
        <w:rPr>
          <w:rStyle w:val="FontStyle129"/>
          <w:rFonts w:ascii="Arial" w:hAnsi="Arial"/>
          <w:i w:val="0"/>
          <w:iCs w:val="0"/>
          <w:sz w:val="24"/>
          <w:szCs w:val="24"/>
        </w:rPr>
        <w:t xml:space="preserve"> per house. Variable manufacturing costs were $1</w:t>
      </w:r>
      <w:r w:rsidR="00AE09A1" w:rsidRPr="00E847EE">
        <w:rPr>
          <w:rStyle w:val="FontStyle129"/>
          <w:rFonts w:ascii="Arial" w:hAnsi="Arial"/>
          <w:i w:val="0"/>
          <w:iCs w:val="0"/>
          <w:sz w:val="24"/>
          <w:szCs w:val="24"/>
        </w:rPr>
        <w:t>5</w:t>
      </w:r>
      <w:r w:rsidRPr="00E847EE">
        <w:rPr>
          <w:rStyle w:val="FontStyle129"/>
          <w:rFonts w:ascii="Arial" w:hAnsi="Arial"/>
          <w:i w:val="0"/>
          <w:iCs w:val="0"/>
          <w:sz w:val="24"/>
          <w:szCs w:val="24"/>
        </w:rPr>
        <w:t xml:space="preserve"> per house produced (direct material $5, direct labour $4, and variable overhead $</w:t>
      </w:r>
      <w:r w:rsidR="00AE09A1" w:rsidRPr="00E847EE">
        <w:rPr>
          <w:rStyle w:val="FontStyle129"/>
          <w:rFonts w:ascii="Arial" w:hAnsi="Arial"/>
          <w:i w:val="0"/>
          <w:iCs w:val="0"/>
          <w:sz w:val="24"/>
          <w:szCs w:val="24"/>
        </w:rPr>
        <w:t>6</w:t>
      </w:r>
      <w:r w:rsidRPr="00E847EE">
        <w:rPr>
          <w:rStyle w:val="FontStyle129"/>
          <w:rFonts w:ascii="Arial" w:hAnsi="Arial"/>
          <w:i w:val="0"/>
          <w:iCs w:val="0"/>
          <w:sz w:val="24"/>
          <w:szCs w:val="24"/>
        </w:rPr>
        <w:t>); variable selling and administrative expenses were $5 per unit sold; fixed manufacturing costs were $</w:t>
      </w:r>
      <w:r w:rsidR="00AE09A1" w:rsidRPr="00E847EE">
        <w:rPr>
          <w:rStyle w:val="FontStyle129"/>
          <w:rFonts w:ascii="Arial" w:hAnsi="Arial"/>
          <w:i w:val="0"/>
          <w:iCs w:val="0"/>
          <w:sz w:val="24"/>
          <w:szCs w:val="24"/>
        </w:rPr>
        <w:t>120</w:t>
      </w:r>
      <w:r w:rsidRPr="00E847EE">
        <w:rPr>
          <w:rStyle w:val="FontStyle129"/>
          <w:rFonts w:ascii="Arial" w:hAnsi="Arial"/>
          <w:i w:val="0"/>
          <w:iCs w:val="0"/>
          <w:sz w:val="24"/>
          <w:szCs w:val="24"/>
        </w:rPr>
        <w:t>,000 in total and; fixed selling and administrative costs were $20,000.</w:t>
      </w:r>
    </w:p>
    <w:p w:rsidR="00017AC1" w:rsidRPr="00E847EE" w:rsidRDefault="00017AC1" w:rsidP="00017AC1">
      <w:pPr>
        <w:rPr>
          <w:rStyle w:val="FontStyle140"/>
          <w:rFonts w:ascii="Arial" w:hAnsi="Arial"/>
          <w:b/>
          <w:i w:val="0"/>
          <w:iCs w:val="0"/>
          <w:sz w:val="24"/>
          <w:szCs w:val="24"/>
        </w:rPr>
      </w:pPr>
    </w:p>
    <w:p w:rsidR="00017AC1" w:rsidRPr="00E847EE" w:rsidRDefault="00017AC1" w:rsidP="004756EE">
      <w:pPr>
        <w:spacing w:line="480" w:lineRule="auto"/>
        <w:rPr>
          <w:rStyle w:val="FontStyle140"/>
          <w:rFonts w:ascii="Arial" w:hAnsi="Arial"/>
          <w:b/>
          <w:i w:val="0"/>
          <w:iCs w:val="0"/>
          <w:sz w:val="24"/>
          <w:szCs w:val="24"/>
        </w:rPr>
      </w:pPr>
      <w:r w:rsidRPr="00E847EE">
        <w:rPr>
          <w:rStyle w:val="FontStyle140"/>
          <w:rFonts w:ascii="Arial" w:hAnsi="Arial"/>
          <w:b/>
          <w:i w:val="0"/>
          <w:iCs w:val="0"/>
          <w:sz w:val="24"/>
          <w:szCs w:val="24"/>
        </w:rPr>
        <w:t>Instructions</w:t>
      </w:r>
    </w:p>
    <w:p w:rsidR="00017AC1" w:rsidRPr="004756EE" w:rsidRDefault="00017AC1" w:rsidP="004756EE">
      <w:pPr>
        <w:spacing w:line="480" w:lineRule="auto"/>
        <w:ind w:left="360" w:hanging="360"/>
        <w:rPr>
          <w:rStyle w:val="FontStyle129"/>
          <w:rFonts w:ascii="Arial" w:hAnsi="Arial"/>
          <w:b/>
          <w:bCs/>
          <w:i w:val="0"/>
          <w:iCs w:val="0"/>
          <w:color w:val="auto"/>
          <w:sz w:val="24"/>
          <w:szCs w:val="24"/>
        </w:rPr>
      </w:pPr>
      <w:r w:rsidRPr="00E847EE">
        <w:rPr>
          <w:rStyle w:val="FontStyle129"/>
          <w:rFonts w:ascii="Arial" w:hAnsi="Arial"/>
          <w:i w:val="0"/>
          <w:iCs w:val="0"/>
          <w:sz w:val="24"/>
          <w:szCs w:val="24"/>
        </w:rPr>
        <w:t>(a) Prepare an income statement using absorption costing for year 2011.</w:t>
      </w:r>
      <w:r w:rsidR="004756EE">
        <w:rPr>
          <w:rStyle w:val="FontStyle129"/>
          <w:rFonts w:ascii="Arial" w:hAnsi="Arial"/>
          <w:i w:val="0"/>
          <w:iCs w:val="0"/>
          <w:sz w:val="24"/>
          <w:szCs w:val="24"/>
        </w:rPr>
        <w:t xml:space="preserve"> </w:t>
      </w:r>
      <w:r w:rsidR="00AE09A1" w:rsidRPr="004756EE">
        <w:rPr>
          <w:rStyle w:val="FontStyle129"/>
          <w:rFonts w:ascii="Arial" w:hAnsi="Arial"/>
          <w:b/>
          <w:bCs/>
          <w:i w:val="0"/>
          <w:iCs w:val="0"/>
          <w:color w:val="auto"/>
          <w:sz w:val="24"/>
          <w:szCs w:val="24"/>
        </w:rPr>
        <w:t>5</w:t>
      </w:r>
      <w:r w:rsidRPr="004756EE">
        <w:rPr>
          <w:rStyle w:val="FontStyle129"/>
          <w:rFonts w:ascii="Arial" w:hAnsi="Arial"/>
          <w:b/>
          <w:bCs/>
          <w:i w:val="0"/>
          <w:iCs w:val="0"/>
          <w:color w:val="auto"/>
          <w:sz w:val="24"/>
          <w:szCs w:val="24"/>
        </w:rPr>
        <w:t xml:space="preserve"> Marks</w:t>
      </w:r>
    </w:p>
    <w:p w:rsidR="00017AC1" w:rsidRPr="004756EE" w:rsidRDefault="00017AC1" w:rsidP="004756EE">
      <w:pPr>
        <w:spacing w:line="480" w:lineRule="auto"/>
        <w:ind w:left="360" w:hanging="360"/>
        <w:rPr>
          <w:rStyle w:val="FontStyle129"/>
          <w:rFonts w:ascii="Arial" w:hAnsi="Arial"/>
          <w:b/>
          <w:bCs/>
          <w:i w:val="0"/>
          <w:iCs w:val="0"/>
          <w:color w:val="auto"/>
          <w:sz w:val="24"/>
          <w:szCs w:val="24"/>
        </w:rPr>
      </w:pPr>
      <w:r w:rsidRPr="004756EE">
        <w:rPr>
          <w:rStyle w:val="FontStyle129"/>
          <w:rFonts w:ascii="Arial" w:hAnsi="Arial"/>
          <w:i w:val="0"/>
          <w:iCs w:val="0"/>
          <w:color w:val="auto"/>
          <w:sz w:val="24"/>
          <w:szCs w:val="24"/>
        </w:rPr>
        <w:t xml:space="preserve">(b) Show a calculation that explains the difference in net income under absorption costing and variable costing. </w:t>
      </w:r>
      <w:r w:rsidR="004756EE">
        <w:rPr>
          <w:rStyle w:val="FontStyle129"/>
          <w:rFonts w:ascii="Arial" w:hAnsi="Arial"/>
          <w:i w:val="0"/>
          <w:iCs w:val="0"/>
          <w:color w:val="auto"/>
          <w:sz w:val="24"/>
          <w:szCs w:val="24"/>
        </w:rPr>
        <w:t xml:space="preserve"> </w:t>
      </w:r>
      <w:r w:rsidRPr="004756EE">
        <w:rPr>
          <w:rStyle w:val="FontStyle129"/>
          <w:rFonts w:ascii="Arial" w:hAnsi="Arial"/>
          <w:b/>
          <w:bCs/>
          <w:i w:val="0"/>
          <w:iCs w:val="0"/>
          <w:color w:val="auto"/>
          <w:sz w:val="24"/>
          <w:szCs w:val="24"/>
        </w:rPr>
        <w:t xml:space="preserve">2 Marks </w:t>
      </w:r>
    </w:p>
    <w:p w:rsidR="00017AC1" w:rsidRPr="004756EE" w:rsidRDefault="00017AC1" w:rsidP="004756EE">
      <w:pPr>
        <w:spacing w:line="480" w:lineRule="auto"/>
        <w:ind w:left="360" w:hanging="360"/>
        <w:rPr>
          <w:rStyle w:val="FontStyle129"/>
          <w:rFonts w:ascii="Arial" w:hAnsi="Arial"/>
          <w:b/>
          <w:bCs/>
          <w:i w:val="0"/>
          <w:iCs w:val="0"/>
          <w:color w:val="auto"/>
          <w:sz w:val="24"/>
          <w:szCs w:val="24"/>
        </w:rPr>
      </w:pPr>
      <w:r w:rsidRPr="004756EE">
        <w:rPr>
          <w:rStyle w:val="FontStyle129"/>
          <w:rFonts w:ascii="Arial" w:hAnsi="Arial"/>
          <w:i w:val="0"/>
          <w:iCs w:val="0"/>
          <w:color w:val="auto"/>
          <w:sz w:val="24"/>
          <w:szCs w:val="24"/>
        </w:rPr>
        <w:t xml:space="preserve">(c) Show a calculation that explains the difference in net income under variable costing and throughput costing. </w:t>
      </w:r>
      <w:r w:rsidR="004756EE">
        <w:rPr>
          <w:rStyle w:val="FontStyle129"/>
          <w:rFonts w:ascii="Arial" w:hAnsi="Arial"/>
          <w:i w:val="0"/>
          <w:iCs w:val="0"/>
          <w:color w:val="auto"/>
          <w:sz w:val="24"/>
          <w:szCs w:val="24"/>
        </w:rPr>
        <w:t xml:space="preserve"> </w:t>
      </w:r>
      <w:r w:rsidRPr="004756EE">
        <w:rPr>
          <w:rStyle w:val="FontStyle129"/>
          <w:rFonts w:ascii="Arial" w:hAnsi="Arial"/>
          <w:b/>
          <w:bCs/>
          <w:i w:val="0"/>
          <w:iCs w:val="0"/>
          <w:color w:val="auto"/>
          <w:sz w:val="24"/>
          <w:szCs w:val="24"/>
        </w:rPr>
        <w:t>2 Marks</w:t>
      </w:r>
    </w:p>
    <w:p w:rsidR="00017AC1" w:rsidRPr="004756EE" w:rsidRDefault="00017AC1" w:rsidP="004756EE">
      <w:pPr>
        <w:spacing w:line="480" w:lineRule="auto"/>
        <w:ind w:left="360" w:hanging="360"/>
        <w:rPr>
          <w:rStyle w:val="FontStyle129"/>
          <w:rFonts w:ascii="Arial" w:hAnsi="Arial"/>
          <w:i w:val="0"/>
          <w:iCs w:val="0"/>
          <w:color w:val="auto"/>
          <w:sz w:val="24"/>
          <w:szCs w:val="24"/>
        </w:rPr>
      </w:pPr>
      <w:r w:rsidRPr="004756EE">
        <w:rPr>
          <w:rStyle w:val="FontStyle129"/>
          <w:rFonts w:ascii="Arial" w:hAnsi="Arial"/>
          <w:i w:val="0"/>
          <w:iCs w:val="0"/>
          <w:color w:val="auto"/>
          <w:sz w:val="24"/>
          <w:szCs w:val="24"/>
        </w:rPr>
        <w:t>(d) Suppose the accountant for Montreal Enterprises used normal costing rather than actual costing to calculate the cost of goods sold and ending inventory under absorption costing, and fixed manufacturing overhead is $</w:t>
      </w:r>
      <w:r w:rsidR="00AE09A1" w:rsidRPr="004756EE">
        <w:rPr>
          <w:rStyle w:val="FontStyle129"/>
          <w:rFonts w:ascii="Arial" w:hAnsi="Arial"/>
          <w:i w:val="0"/>
          <w:iCs w:val="0"/>
          <w:color w:val="auto"/>
          <w:sz w:val="24"/>
          <w:szCs w:val="24"/>
        </w:rPr>
        <w:t>120</w:t>
      </w:r>
      <w:r w:rsidRPr="004756EE">
        <w:rPr>
          <w:rStyle w:val="FontStyle129"/>
          <w:rFonts w:ascii="Arial" w:hAnsi="Arial"/>
          <w:i w:val="0"/>
          <w:iCs w:val="0"/>
          <w:color w:val="auto"/>
          <w:sz w:val="24"/>
          <w:szCs w:val="24"/>
        </w:rPr>
        <w:t xml:space="preserve">,000, based on budgeted volume of </w:t>
      </w:r>
      <w:r w:rsidR="00AE09A1" w:rsidRPr="004756EE">
        <w:rPr>
          <w:rStyle w:val="FontStyle129"/>
          <w:rFonts w:ascii="Arial" w:hAnsi="Arial"/>
          <w:i w:val="0"/>
          <w:iCs w:val="0"/>
          <w:color w:val="auto"/>
          <w:sz w:val="24"/>
          <w:szCs w:val="24"/>
        </w:rPr>
        <w:t>15</w:t>
      </w:r>
      <w:r w:rsidRPr="004756EE">
        <w:rPr>
          <w:rStyle w:val="FontStyle129"/>
          <w:rFonts w:ascii="Arial" w:hAnsi="Arial"/>
          <w:i w:val="0"/>
          <w:iCs w:val="0"/>
          <w:color w:val="auto"/>
          <w:sz w:val="24"/>
          <w:szCs w:val="24"/>
        </w:rPr>
        <w:t>,000 units and the company expenses the volume variance to the cost of goods sold.</w:t>
      </w:r>
    </w:p>
    <w:p w:rsidR="00017AC1" w:rsidRPr="004756EE" w:rsidRDefault="00017AC1" w:rsidP="004756EE">
      <w:pPr>
        <w:tabs>
          <w:tab w:val="left" w:pos="709"/>
          <w:tab w:val="left" w:pos="1701"/>
        </w:tabs>
        <w:spacing w:line="480" w:lineRule="auto"/>
        <w:ind w:left="720" w:hanging="360"/>
        <w:rPr>
          <w:rStyle w:val="FontStyle129"/>
          <w:rFonts w:ascii="Arial" w:hAnsi="Arial"/>
          <w:b/>
          <w:bCs/>
          <w:i w:val="0"/>
          <w:iCs w:val="0"/>
          <w:color w:val="auto"/>
          <w:sz w:val="24"/>
          <w:szCs w:val="24"/>
        </w:rPr>
      </w:pPr>
      <w:r w:rsidRPr="004756EE">
        <w:rPr>
          <w:rStyle w:val="FontStyle129"/>
          <w:rFonts w:ascii="Arial" w:hAnsi="Arial"/>
          <w:i w:val="0"/>
          <w:iCs w:val="0"/>
          <w:color w:val="auto"/>
          <w:sz w:val="24"/>
          <w:szCs w:val="24"/>
        </w:rPr>
        <w:t>(</w:t>
      </w:r>
      <w:proofErr w:type="spellStart"/>
      <w:r w:rsidRPr="004756EE">
        <w:rPr>
          <w:rStyle w:val="FontStyle129"/>
          <w:rFonts w:ascii="Arial" w:hAnsi="Arial"/>
          <w:i w:val="0"/>
          <w:iCs w:val="0"/>
          <w:color w:val="auto"/>
          <w:sz w:val="24"/>
          <w:szCs w:val="24"/>
        </w:rPr>
        <w:t>i</w:t>
      </w:r>
      <w:proofErr w:type="spellEnd"/>
      <w:r w:rsidRPr="004756EE">
        <w:rPr>
          <w:rStyle w:val="FontStyle129"/>
          <w:rFonts w:ascii="Arial" w:hAnsi="Arial"/>
          <w:i w:val="0"/>
          <w:iCs w:val="0"/>
          <w:color w:val="auto"/>
          <w:sz w:val="24"/>
          <w:szCs w:val="24"/>
        </w:rPr>
        <w:t xml:space="preserve">) Prepare an income statement using absorption costing for year 2011 based on normal costing rather than actual costing. </w:t>
      </w:r>
      <w:r w:rsidR="00AE09A1" w:rsidRPr="004756EE">
        <w:rPr>
          <w:rStyle w:val="FontStyle129"/>
          <w:rFonts w:ascii="Arial" w:hAnsi="Arial"/>
          <w:b/>
          <w:bCs/>
          <w:i w:val="0"/>
          <w:iCs w:val="0"/>
          <w:color w:val="auto"/>
          <w:sz w:val="24"/>
          <w:szCs w:val="24"/>
        </w:rPr>
        <w:t>7</w:t>
      </w:r>
      <w:r w:rsidRPr="004756EE">
        <w:rPr>
          <w:rStyle w:val="FontStyle129"/>
          <w:rFonts w:ascii="Arial" w:hAnsi="Arial"/>
          <w:b/>
          <w:bCs/>
          <w:i w:val="0"/>
          <w:iCs w:val="0"/>
          <w:color w:val="auto"/>
          <w:sz w:val="24"/>
          <w:szCs w:val="24"/>
        </w:rPr>
        <w:t xml:space="preserve"> Marks</w:t>
      </w:r>
    </w:p>
    <w:p w:rsidR="00017AC1" w:rsidRPr="004756EE" w:rsidRDefault="00017AC1" w:rsidP="004756EE">
      <w:pPr>
        <w:tabs>
          <w:tab w:val="left" w:pos="993"/>
          <w:tab w:val="left" w:pos="1276"/>
          <w:tab w:val="left" w:pos="1701"/>
        </w:tabs>
        <w:spacing w:line="480" w:lineRule="auto"/>
        <w:ind w:left="720" w:hanging="360"/>
        <w:rPr>
          <w:rStyle w:val="FontStyle129"/>
          <w:rFonts w:ascii="Arial" w:hAnsi="Arial"/>
          <w:i w:val="0"/>
          <w:iCs w:val="0"/>
          <w:color w:val="auto"/>
          <w:sz w:val="24"/>
          <w:szCs w:val="24"/>
        </w:rPr>
      </w:pPr>
      <w:r w:rsidRPr="004756EE">
        <w:rPr>
          <w:rStyle w:val="FontStyle129"/>
          <w:rFonts w:ascii="Arial" w:hAnsi="Arial"/>
          <w:i w:val="0"/>
          <w:iCs w:val="0"/>
          <w:color w:val="auto"/>
          <w:sz w:val="24"/>
          <w:szCs w:val="24"/>
        </w:rPr>
        <w:t xml:space="preserve">(ii) Reconcile the absorption normal costing net income to those calculated in part (a) </w:t>
      </w:r>
      <w:r w:rsidRPr="004756EE">
        <w:rPr>
          <w:rStyle w:val="FontStyle129"/>
          <w:rFonts w:ascii="Arial" w:hAnsi="Arial"/>
          <w:b/>
          <w:bCs/>
          <w:i w:val="0"/>
          <w:iCs w:val="0"/>
          <w:color w:val="auto"/>
          <w:sz w:val="24"/>
          <w:szCs w:val="24"/>
        </w:rPr>
        <w:t>2 Marks</w:t>
      </w:r>
      <w:r w:rsidRPr="004756EE">
        <w:rPr>
          <w:rStyle w:val="FontStyle129"/>
          <w:rFonts w:ascii="Arial" w:hAnsi="Arial"/>
          <w:i w:val="0"/>
          <w:iCs w:val="0"/>
          <w:color w:val="auto"/>
          <w:sz w:val="24"/>
          <w:szCs w:val="24"/>
        </w:rPr>
        <w:t xml:space="preserve"> </w:t>
      </w:r>
      <w:r w:rsidRPr="004756EE">
        <w:rPr>
          <w:rStyle w:val="FontStyle129"/>
          <w:rFonts w:ascii="Arial" w:hAnsi="Arial"/>
          <w:i w:val="0"/>
          <w:iCs w:val="0"/>
          <w:color w:val="auto"/>
          <w:sz w:val="24"/>
          <w:szCs w:val="24"/>
        </w:rPr>
        <w:tab/>
      </w:r>
      <w:r w:rsidRPr="004756EE">
        <w:rPr>
          <w:rStyle w:val="FontStyle129"/>
          <w:rFonts w:ascii="Arial" w:hAnsi="Arial"/>
          <w:i w:val="0"/>
          <w:iCs w:val="0"/>
          <w:color w:val="auto"/>
          <w:sz w:val="24"/>
          <w:szCs w:val="24"/>
        </w:rPr>
        <w:tab/>
      </w:r>
    </w:p>
    <w:p w:rsidR="00141274" w:rsidRDefault="00017AC1" w:rsidP="004756EE">
      <w:pPr>
        <w:tabs>
          <w:tab w:val="left" w:pos="993"/>
          <w:tab w:val="left" w:pos="1276"/>
          <w:tab w:val="left" w:pos="1701"/>
        </w:tabs>
        <w:spacing w:line="480" w:lineRule="auto"/>
        <w:ind w:left="720" w:hanging="360"/>
        <w:rPr>
          <w:rStyle w:val="FontStyle129"/>
          <w:rFonts w:ascii="Arial" w:hAnsi="Arial"/>
          <w:b/>
          <w:bCs/>
          <w:i w:val="0"/>
          <w:iCs w:val="0"/>
          <w:color w:val="auto"/>
          <w:sz w:val="24"/>
          <w:szCs w:val="24"/>
        </w:rPr>
      </w:pPr>
      <w:r w:rsidRPr="004756EE">
        <w:rPr>
          <w:rStyle w:val="FontStyle129"/>
          <w:rFonts w:ascii="Arial" w:hAnsi="Arial"/>
          <w:i w:val="0"/>
          <w:iCs w:val="0"/>
          <w:color w:val="auto"/>
          <w:sz w:val="24"/>
          <w:szCs w:val="24"/>
        </w:rPr>
        <w:t xml:space="preserve">(iii) Reconcile the absorption normal costing net income to the variable costing net income. </w:t>
      </w:r>
      <w:r w:rsidRPr="004756EE">
        <w:rPr>
          <w:rStyle w:val="FontStyle129"/>
          <w:rFonts w:ascii="Arial" w:hAnsi="Arial"/>
          <w:b/>
          <w:bCs/>
          <w:i w:val="0"/>
          <w:iCs w:val="0"/>
          <w:color w:val="auto"/>
          <w:sz w:val="24"/>
          <w:szCs w:val="24"/>
        </w:rPr>
        <w:t>2 Marks</w:t>
      </w:r>
    </w:p>
    <w:p w:rsidR="00141274" w:rsidRDefault="00141274">
      <w:pPr>
        <w:autoSpaceDE/>
        <w:autoSpaceDN/>
        <w:rPr>
          <w:rStyle w:val="FontStyle129"/>
          <w:rFonts w:ascii="Arial" w:hAnsi="Arial"/>
          <w:b/>
          <w:bCs/>
          <w:i w:val="0"/>
          <w:iCs w:val="0"/>
          <w:color w:val="auto"/>
          <w:sz w:val="24"/>
          <w:szCs w:val="24"/>
        </w:rPr>
      </w:pPr>
      <w:r>
        <w:rPr>
          <w:rStyle w:val="FontStyle129"/>
          <w:rFonts w:ascii="Arial" w:hAnsi="Arial"/>
          <w:b/>
          <w:bCs/>
          <w:i w:val="0"/>
          <w:iCs w:val="0"/>
          <w:color w:val="auto"/>
          <w:sz w:val="24"/>
          <w:szCs w:val="24"/>
        </w:rPr>
        <w:br w:type="page"/>
      </w:r>
    </w:p>
    <w:p w:rsidR="00141274" w:rsidRDefault="00141274" w:rsidP="00141274">
      <w:pPr>
        <w:adjustRightInd w:val="0"/>
        <w:rPr>
          <w:rFonts w:ascii="MinionPro-Regular" w:eastAsiaTheme="minorHAnsi" w:hAnsi="MinionPro-Regular" w:cs="MinionPro-Regular"/>
          <w:sz w:val="18"/>
          <w:szCs w:val="18"/>
        </w:rPr>
      </w:pPr>
    </w:p>
    <w:p w:rsidR="00141274" w:rsidRDefault="00141274" w:rsidP="00141274">
      <w:pPr>
        <w:adjustRightInd w:val="0"/>
        <w:rPr>
          <w:rFonts w:ascii="MinionPro-Regular" w:eastAsiaTheme="minorHAnsi" w:hAnsi="MinionPro-Regular" w:cs="MinionPro-Regular"/>
          <w:sz w:val="18"/>
          <w:szCs w:val="18"/>
        </w:rPr>
      </w:pPr>
    </w:p>
    <w:p w:rsidR="00141274" w:rsidRDefault="00141274" w:rsidP="00141274">
      <w:pPr>
        <w:adjustRightInd w:val="0"/>
        <w:rPr>
          <w:rFonts w:asciiTheme="majorBidi" w:eastAsiaTheme="minorHAnsi" w:hAnsiTheme="majorBidi" w:cstheme="majorBidi"/>
          <w:b/>
          <w:bCs/>
          <w:sz w:val="24"/>
        </w:rPr>
      </w:pPr>
      <w:r>
        <w:rPr>
          <w:rFonts w:asciiTheme="majorBidi" w:eastAsiaTheme="minorHAnsi" w:hAnsiTheme="majorBidi" w:cstheme="majorBidi"/>
          <w:b/>
          <w:bCs/>
          <w:sz w:val="24"/>
        </w:rPr>
        <w:t>(a)</w:t>
      </w:r>
    </w:p>
    <w:p w:rsidR="00141274" w:rsidRPr="001B7019" w:rsidRDefault="00141274" w:rsidP="00141274">
      <w:pPr>
        <w:adjustRightInd w:val="0"/>
        <w:jc w:val="center"/>
        <w:rPr>
          <w:rFonts w:asciiTheme="majorBidi" w:eastAsiaTheme="minorHAnsi" w:hAnsiTheme="majorBidi" w:cstheme="majorBidi"/>
          <w:b/>
          <w:bCs/>
          <w:sz w:val="24"/>
        </w:rPr>
      </w:pPr>
      <w:r w:rsidRPr="001B7019">
        <w:rPr>
          <w:rFonts w:asciiTheme="majorBidi" w:eastAsiaTheme="minorHAnsi" w:hAnsiTheme="majorBidi" w:cstheme="majorBidi"/>
          <w:b/>
          <w:bCs/>
          <w:sz w:val="24"/>
        </w:rPr>
        <w:t>TAYLOR ENTERPRISES</w:t>
      </w:r>
    </w:p>
    <w:p w:rsidR="00141274" w:rsidRPr="001B7019" w:rsidRDefault="00141274" w:rsidP="00141274">
      <w:pPr>
        <w:adjustRightInd w:val="0"/>
        <w:jc w:val="center"/>
        <w:rPr>
          <w:rFonts w:asciiTheme="majorBidi" w:eastAsiaTheme="minorHAnsi" w:hAnsiTheme="majorBidi" w:cstheme="majorBidi"/>
          <w:b/>
          <w:bCs/>
          <w:sz w:val="24"/>
        </w:rPr>
      </w:pPr>
      <w:r w:rsidRPr="001B7019">
        <w:rPr>
          <w:rFonts w:asciiTheme="majorBidi" w:eastAsiaTheme="minorHAnsi" w:hAnsiTheme="majorBidi" w:cstheme="majorBidi"/>
          <w:b/>
          <w:bCs/>
          <w:sz w:val="24"/>
        </w:rPr>
        <w:t>Income Statement</w:t>
      </w:r>
    </w:p>
    <w:p w:rsidR="00141274" w:rsidRPr="001B7019" w:rsidRDefault="00141274" w:rsidP="00141274">
      <w:pPr>
        <w:adjustRightInd w:val="0"/>
        <w:jc w:val="center"/>
        <w:rPr>
          <w:rFonts w:asciiTheme="majorBidi" w:eastAsiaTheme="minorHAnsi" w:hAnsiTheme="majorBidi" w:cstheme="majorBidi"/>
          <w:b/>
          <w:bCs/>
          <w:sz w:val="24"/>
        </w:rPr>
      </w:pPr>
      <w:r w:rsidRPr="001B7019">
        <w:rPr>
          <w:rFonts w:asciiTheme="majorBidi" w:eastAsiaTheme="minorHAnsi" w:hAnsiTheme="majorBidi" w:cstheme="majorBidi"/>
          <w:b/>
          <w:bCs/>
          <w:sz w:val="24"/>
        </w:rPr>
        <w:t>Year Ended 201</w:t>
      </w:r>
      <w:r>
        <w:rPr>
          <w:rFonts w:asciiTheme="majorBidi" w:eastAsiaTheme="minorHAnsi" w:hAnsiTheme="majorBidi" w:cstheme="majorBidi"/>
          <w:b/>
          <w:bCs/>
          <w:sz w:val="24"/>
        </w:rPr>
        <w:t>1</w:t>
      </w:r>
    </w:p>
    <w:p w:rsidR="00141274" w:rsidRDefault="00141274" w:rsidP="00141274">
      <w:pPr>
        <w:adjustRightInd w:val="0"/>
        <w:jc w:val="center"/>
        <w:rPr>
          <w:rFonts w:asciiTheme="majorBidi" w:eastAsiaTheme="minorHAnsi" w:hAnsiTheme="majorBidi" w:cstheme="majorBidi"/>
          <w:b/>
          <w:bCs/>
          <w:sz w:val="24"/>
        </w:rPr>
      </w:pPr>
      <w:r w:rsidRPr="001B7019">
        <w:rPr>
          <w:rFonts w:asciiTheme="majorBidi" w:eastAsiaTheme="minorHAnsi" w:hAnsiTheme="majorBidi" w:cstheme="majorBidi"/>
          <w:b/>
          <w:bCs/>
          <w:sz w:val="24"/>
        </w:rPr>
        <w:t>Absorption Costing</w:t>
      </w:r>
    </w:p>
    <w:p w:rsidR="00141274" w:rsidRDefault="00DF6F5B" w:rsidP="00141274">
      <w:pPr>
        <w:adjustRightInd w:val="0"/>
        <w:rPr>
          <w:rFonts w:asciiTheme="majorBidi" w:eastAsiaTheme="minorHAnsi" w:hAnsiTheme="majorBidi" w:cstheme="majorBidi"/>
          <w:b/>
          <w:bCs/>
          <w:sz w:val="24"/>
          <w:u w:val="thick"/>
        </w:rPr>
      </w:pPr>
      <w:r w:rsidRPr="00DF6F5B">
        <w:rPr>
          <w:rFonts w:asciiTheme="majorBidi" w:eastAsiaTheme="minorHAnsi" w:hAnsiTheme="majorBidi" w:cstheme="majorBidi"/>
          <w:b/>
          <w:bCs/>
          <w:sz w:val="24"/>
          <w:u w:val="thick"/>
        </w:rPr>
        <w:pict>
          <v:rect id="_x0000_i1025" style="width:0;height:1.5pt" o:hralign="center" o:hrstd="t" o:hr="t" fillcolor="#a7a6aa" stroked="f"/>
        </w:pict>
      </w:r>
    </w:p>
    <w:p w:rsidR="00141274" w:rsidRPr="001B7019" w:rsidRDefault="00141274" w:rsidP="0014127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Sales (</w:t>
      </w:r>
      <w:r>
        <w:rPr>
          <w:rFonts w:asciiTheme="majorBidi" w:eastAsiaTheme="minorHAnsi" w:hAnsiTheme="majorBidi" w:cstheme="majorBidi"/>
          <w:sz w:val="24"/>
        </w:rPr>
        <w:t>10</w:t>
      </w:r>
      <w:r w:rsidRPr="001B7019">
        <w:rPr>
          <w:rFonts w:asciiTheme="majorBidi" w:eastAsiaTheme="minorHAnsi" w:hAnsiTheme="majorBidi" w:cstheme="majorBidi"/>
          <w:sz w:val="24"/>
        </w:rPr>
        <w:t xml:space="preserve">,000 units </w:t>
      </w:r>
      <w:r>
        <w:rPr>
          <w:rFonts w:asciiTheme="majorBidi" w:eastAsiaTheme="minorHAnsi" w:hAnsiTheme="majorBidi" w:cstheme="majorBidi"/>
          <w:sz w:val="24"/>
        </w:rPr>
        <w:t>@</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5</w:t>
      </w:r>
      <w:r w:rsidRPr="001B7019">
        <w:rPr>
          <w:rFonts w:asciiTheme="majorBidi" w:eastAsiaTheme="minorHAnsi" w:hAnsiTheme="majorBidi" w:cstheme="majorBidi"/>
          <w:sz w:val="24"/>
        </w:rPr>
        <w:t xml:space="preserve">0)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hAnsiTheme="majorBidi" w:cstheme="majorBidi"/>
          <w:b/>
          <w:bCs/>
          <w:color w:val="FF0000"/>
          <w:sz w:val="24"/>
        </w:rPr>
        <w:t xml:space="preserve">1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sidRPr="001B7019">
        <w:rPr>
          <w:rFonts w:asciiTheme="majorBidi" w:eastAsiaTheme="minorHAnsi" w:hAnsiTheme="majorBidi" w:cstheme="majorBidi"/>
          <w:sz w:val="24"/>
        </w:rPr>
        <w:t>$</w:t>
      </w:r>
      <w:r>
        <w:rPr>
          <w:rFonts w:asciiTheme="majorBidi" w:eastAsiaTheme="minorHAnsi" w:hAnsiTheme="majorBidi" w:cstheme="majorBidi"/>
          <w:sz w:val="24"/>
        </w:rPr>
        <w:t>500</w:t>
      </w:r>
      <w:r w:rsidRPr="001B7019">
        <w:rPr>
          <w:rFonts w:asciiTheme="majorBidi" w:eastAsiaTheme="minorHAnsi" w:hAnsiTheme="majorBidi" w:cstheme="majorBidi"/>
          <w:sz w:val="24"/>
        </w:rPr>
        <w:t>,000</w:t>
      </w:r>
    </w:p>
    <w:p w:rsidR="00141274" w:rsidRPr="001B7019" w:rsidRDefault="00141274" w:rsidP="00CE21C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Cost of goods sold [</w:t>
      </w:r>
      <w:r>
        <w:rPr>
          <w:rFonts w:asciiTheme="majorBidi" w:eastAsiaTheme="minorHAnsi" w:hAnsiTheme="majorBidi" w:cstheme="majorBidi"/>
          <w:sz w:val="24"/>
        </w:rPr>
        <w:t>10</w:t>
      </w:r>
      <w:r w:rsidRPr="001B7019">
        <w:rPr>
          <w:rFonts w:asciiTheme="majorBidi" w:eastAsiaTheme="minorHAnsi" w:hAnsiTheme="majorBidi" w:cstheme="majorBidi"/>
          <w:sz w:val="24"/>
        </w:rPr>
        <w:t>,000 units × ($</w:t>
      </w:r>
      <w:r>
        <w:rPr>
          <w:rFonts w:asciiTheme="majorBidi" w:eastAsiaTheme="minorHAnsi" w:hAnsiTheme="majorBidi" w:cstheme="majorBidi"/>
          <w:sz w:val="24"/>
        </w:rPr>
        <w:t>15+</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10</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ab/>
      </w:r>
      <w:r w:rsidR="00CE21C4">
        <w:rPr>
          <w:rFonts w:asciiTheme="majorBidi" w:hAnsiTheme="majorBidi" w:cstheme="majorBidi"/>
          <w:b/>
          <w:bCs/>
          <w:color w:val="FF0000"/>
          <w:sz w:val="24"/>
        </w:rPr>
        <w:t>2</w:t>
      </w:r>
      <w:r>
        <w:rPr>
          <w:rFonts w:asciiTheme="majorBidi" w:hAnsiTheme="majorBidi" w:cstheme="majorBidi"/>
          <w:b/>
          <w:bCs/>
          <w:color w:val="FF0000"/>
          <w:sz w:val="24"/>
        </w:rPr>
        <w:t xml:space="preserve">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sidRPr="00E93098">
        <w:rPr>
          <w:rFonts w:asciiTheme="majorBidi" w:eastAsiaTheme="minorHAnsi" w:hAnsiTheme="majorBidi" w:cstheme="majorBidi"/>
          <w:sz w:val="24"/>
          <w:u w:val="thick"/>
        </w:rPr>
        <w:t xml:space="preserve">  </w:t>
      </w:r>
      <w:r>
        <w:rPr>
          <w:rFonts w:asciiTheme="majorBidi" w:eastAsiaTheme="minorHAnsi" w:hAnsiTheme="majorBidi" w:cstheme="majorBidi"/>
          <w:sz w:val="24"/>
          <w:u w:val="thick"/>
        </w:rPr>
        <w:t>250</w:t>
      </w:r>
      <w:r w:rsidRPr="00E93098">
        <w:rPr>
          <w:rFonts w:asciiTheme="majorBidi" w:eastAsiaTheme="minorHAnsi" w:hAnsiTheme="majorBidi" w:cstheme="majorBidi"/>
          <w:sz w:val="24"/>
          <w:u w:val="thick"/>
        </w:rPr>
        <w:t>,000</w:t>
      </w:r>
    </w:p>
    <w:p w:rsidR="00141274" w:rsidRPr="001B7019" w:rsidRDefault="00141274" w:rsidP="0014127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 xml:space="preserve">Gross profit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t xml:space="preserve">  250</w:t>
      </w:r>
      <w:r w:rsidRPr="001B7019">
        <w:rPr>
          <w:rFonts w:asciiTheme="majorBidi" w:eastAsiaTheme="minorHAnsi" w:hAnsiTheme="majorBidi" w:cstheme="majorBidi"/>
          <w:sz w:val="24"/>
        </w:rPr>
        <w:t>,000</w:t>
      </w:r>
    </w:p>
    <w:p w:rsidR="00141274" w:rsidRPr="001B7019" w:rsidRDefault="00141274" w:rsidP="0014127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Variable selling and administrative expenses (</w:t>
      </w:r>
      <w:r>
        <w:rPr>
          <w:rFonts w:asciiTheme="majorBidi" w:eastAsiaTheme="minorHAnsi" w:hAnsiTheme="majorBidi" w:cstheme="majorBidi"/>
          <w:sz w:val="24"/>
        </w:rPr>
        <w:t>10</w:t>
      </w:r>
      <w:r w:rsidRPr="001B7019">
        <w:rPr>
          <w:rFonts w:asciiTheme="majorBidi" w:eastAsiaTheme="minorHAnsi" w:hAnsiTheme="majorBidi" w:cstheme="majorBidi"/>
          <w:sz w:val="24"/>
        </w:rPr>
        <w:t xml:space="preserve">,000 </w:t>
      </w:r>
      <w:r>
        <w:rPr>
          <w:rFonts w:asciiTheme="majorBidi" w:eastAsiaTheme="minorHAnsi" w:hAnsiTheme="majorBidi" w:cstheme="majorBidi"/>
          <w:sz w:val="24"/>
        </w:rPr>
        <w:t>@</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5</w:t>
      </w:r>
      <w:r w:rsidRPr="001B7019">
        <w:rPr>
          <w:rFonts w:asciiTheme="majorBidi" w:eastAsiaTheme="minorHAnsi" w:hAnsiTheme="majorBidi" w:cstheme="majorBidi"/>
          <w:sz w:val="24"/>
        </w:rPr>
        <w:t xml:space="preserve">) </w:t>
      </w:r>
      <w:r>
        <w:rPr>
          <w:rFonts w:asciiTheme="majorBidi" w:eastAsiaTheme="minorHAnsi" w:hAnsiTheme="majorBidi" w:cstheme="majorBidi"/>
          <w:sz w:val="24"/>
        </w:rPr>
        <w:t xml:space="preserve">    $50</w:t>
      </w:r>
      <w:r w:rsidRPr="001B7019">
        <w:rPr>
          <w:rFonts w:asciiTheme="majorBidi" w:eastAsiaTheme="minorHAnsi" w:hAnsiTheme="majorBidi" w:cstheme="majorBidi"/>
          <w:sz w:val="24"/>
        </w:rPr>
        <w:t>,000</w:t>
      </w:r>
      <w:r>
        <w:rPr>
          <w:rFonts w:asciiTheme="majorBidi" w:eastAsiaTheme="minorHAnsi" w:hAnsiTheme="majorBidi" w:cstheme="majorBidi"/>
          <w:sz w:val="24"/>
        </w:rPr>
        <w:t xml:space="preserve"> </w:t>
      </w:r>
      <w:r>
        <w:rPr>
          <w:rFonts w:asciiTheme="majorBidi" w:hAnsiTheme="majorBidi" w:cstheme="majorBidi"/>
          <w:b/>
          <w:bCs/>
          <w:color w:val="FF0000"/>
          <w:sz w:val="24"/>
        </w:rPr>
        <w:t xml:space="preserve">1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p>
    <w:p w:rsidR="00141274" w:rsidRPr="001B7019" w:rsidRDefault="00141274" w:rsidP="00141274">
      <w:pPr>
        <w:adjustRightInd w:val="0"/>
        <w:rPr>
          <w:rFonts w:asciiTheme="majorBidi" w:eastAsiaTheme="minorHAnsi" w:hAnsiTheme="majorBidi" w:cstheme="majorBidi"/>
          <w:sz w:val="24"/>
        </w:rPr>
      </w:pPr>
      <w:r w:rsidRPr="001B7019">
        <w:rPr>
          <w:rFonts w:asciiTheme="majorBidi" w:eastAsiaTheme="minorHAnsi" w:hAnsiTheme="majorBidi" w:cstheme="majorBidi"/>
          <w:sz w:val="24"/>
        </w:rPr>
        <w:t xml:space="preserve">Fixed selling and administrative expenses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hAnsiTheme="majorBidi" w:cstheme="majorBidi"/>
          <w:b/>
          <w:bCs/>
          <w:color w:val="FF0000"/>
          <w:sz w:val="24"/>
        </w:rPr>
        <w:t xml:space="preserve">1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sz w:val="24"/>
        </w:rPr>
        <w:t xml:space="preserve">     </w:t>
      </w:r>
      <w:r w:rsidRPr="00E85AD8">
        <w:rPr>
          <w:rFonts w:asciiTheme="majorBidi" w:eastAsiaTheme="minorHAnsi" w:hAnsiTheme="majorBidi" w:cstheme="majorBidi"/>
          <w:sz w:val="24"/>
          <w:u w:val="thick"/>
        </w:rPr>
        <w:t>20,000</w:t>
      </w:r>
      <w:r>
        <w:rPr>
          <w:rFonts w:asciiTheme="majorBidi" w:eastAsiaTheme="minorHAnsi" w:hAnsiTheme="majorBidi" w:cstheme="majorBidi"/>
          <w:sz w:val="24"/>
          <w:u w:val="thick"/>
        </w:rPr>
        <w:tab/>
        <w:t xml:space="preserve">    70,000</w:t>
      </w:r>
      <w:r>
        <w:rPr>
          <w:rFonts w:asciiTheme="majorBidi" w:eastAsiaTheme="minorHAnsi" w:hAnsiTheme="majorBidi" w:cstheme="majorBidi"/>
          <w:sz w:val="24"/>
          <w:u w:val="thick"/>
        </w:rPr>
        <w:tab/>
      </w:r>
    </w:p>
    <w:p w:rsidR="00141274" w:rsidRPr="00E85AD8" w:rsidRDefault="00141274" w:rsidP="00141274">
      <w:pPr>
        <w:rPr>
          <w:rFonts w:asciiTheme="majorBidi" w:eastAsiaTheme="minorHAnsi" w:hAnsiTheme="majorBidi" w:cstheme="majorBidi"/>
          <w:sz w:val="24"/>
          <w:u w:val="double"/>
        </w:rPr>
      </w:pPr>
      <w:r w:rsidRPr="001B7019">
        <w:rPr>
          <w:rFonts w:asciiTheme="majorBidi" w:eastAsiaTheme="minorHAnsi" w:hAnsiTheme="majorBidi" w:cstheme="majorBidi"/>
          <w:sz w:val="24"/>
        </w:rPr>
        <w:t xml:space="preserve">Net income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E85AD8">
        <w:rPr>
          <w:rFonts w:asciiTheme="majorBidi" w:eastAsiaTheme="minorHAnsi" w:hAnsiTheme="majorBidi" w:cstheme="majorBidi"/>
          <w:sz w:val="24"/>
          <w:u w:val="double"/>
        </w:rPr>
        <w:t>$</w:t>
      </w:r>
      <w:r w:rsidRPr="00E85AD8">
        <w:rPr>
          <w:rFonts w:asciiTheme="majorBidi" w:eastAsiaTheme="minorHAnsi" w:hAnsiTheme="majorBidi" w:cstheme="majorBidi"/>
          <w:b/>
          <w:bCs/>
          <w:sz w:val="24"/>
          <w:u w:val="double"/>
        </w:rPr>
        <w:t>1</w:t>
      </w:r>
      <w:r>
        <w:rPr>
          <w:rFonts w:asciiTheme="majorBidi" w:eastAsiaTheme="minorHAnsi" w:hAnsiTheme="majorBidi" w:cstheme="majorBidi"/>
          <w:b/>
          <w:bCs/>
          <w:sz w:val="24"/>
          <w:u w:val="double"/>
        </w:rPr>
        <w:t>80</w:t>
      </w:r>
      <w:r w:rsidRPr="00E85AD8">
        <w:rPr>
          <w:rFonts w:asciiTheme="majorBidi" w:eastAsiaTheme="minorHAnsi" w:hAnsiTheme="majorBidi" w:cstheme="majorBidi"/>
          <w:sz w:val="24"/>
          <w:u w:val="double"/>
        </w:rPr>
        <w:t>,000</w:t>
      </w:r>
    </w:p>
    <w:p w:rsidR="00141274" w:rsidRDefault="00141274" w:rsidP="00141274">
      <w:pPr>
        <w:rPr>
          <w:rFonts w:ascii="MinionPro-Regular" w:eastAsiaTheme="minorHAnsi" w:hAnsi="MinionPro-Regular" w:cs="MinionPro-Regular"/>
          <w:sz w:val="18"/>
          <w:szCs w:val="18"/>
        </w:rPr>
      </w:pPr>
    </w:p>
    <w:p w:rsidR="00141274" w:rsidRDefault="00141274" w:rsidP="00141274">
      <w:pPr>
        <w:adjustRightInd w:val="0"/>
        <w:jc w:val="center"/>
        <w:rPr>
          <w:rFonts w:asciiTheme="majorBidi" w:eastAsiaTheme="minorHAnsi" w:hAnsiTheme="majorBidi" w:cstheme="majorBidi"/>
          <w:b/>
          <w:bCs/>
          <w:sz w:val="24"/>
        </w:rPr>
      </w:pPr>
    </w:p>
    <w:p w:rsidR="00141274" w:rsidRDefault="00141274" w:rsidP="00141274">
      <w:pPr>
        <w:tabs>
          <w:tab w:val="left" w:pos="284"/>
        </w:tabs>
        <w:adjustRightInd w:val="0"/>
        <w:rPr>
          <w:rFonts w:asciiTheme="majorBidi" w:eastAsiaTheme="minorHAnsi" w:hAnsiTheme="majorBidi" w:cstheme="majorBidi"/>
          <w:sz w:val="24"/>
        </w:rPr>
      </w:pPr>
      <w:r w:rsidRPr="00E67AAF">
        <w:rPr>
          <w:rFonts w:asciiTheme="majorBidi" w:eastAsiaTheme="minorHAnsi" w:hAnsiTheme="majorBidi" w:cstheme="majorBidi"/>
          <w:sz w:val="24"/>
        </w:rPr>
        <w:t>(</w:t>
      </w:r>
      <w:r>
        <w:rPr>
          <w:rFonts w:asciiTheme="majorBidi" w:eastAsiaTheme="minorHAnsi" w:hAnsiTheme="majorBidi" w:cstheme="majorBidi"/>
          <w:sz w:val="24"/>
        </w:rPr>
        <w:t>b</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ab/>
        <w:t xml:space="preserve">Net income under variable costing = </w:t>
      </w:r>
      <w:proofErr w:type="spellStart"/>
      <w:r>
        <w:rPr>
          <w:rFonts w:asciiTheme="majorBidi" w:eastAsiaTheme="minorHAnsi" w:hAnsiTheme="majorBidi" w:cstheme="majorBidi"/>
          <w:sz w:val="24"/>
        </w:rPr>
        <w:t>Abso</w:t>
      </w:r>
      <w:proofErr w:type="spellEnd"/>
      <w:r>
        <w:rPr>
          <w:rFonts w:asciiTheme="majorBidi" w:eastAsiaTheme="minorHAnsi" w:hAnsiTheme="majorBidi" w:cstheme="majorBidi"/>
          <w:sz w:val="24"/>
        </w:rPr>
        <w:t xml:space="preserve"> NI $180,000 – </w:t>
      </w:r>
      <w:r w:rsidRPr="00B35814">
        <w:rPr>
          <w:rFonts w:asciiTheme="majorBidi" w:eastAsiaTheme="minorHAnsi" w:hAnsiTheme="majorBidi" w:cstheme="majorBidi"/>
          <w:b/>
          <w:bCs/>
          <w:sz w:val="24"/>
        </w:rPr>
        <w:t>(2,000 X $</w:t>
      </w:r>
      <w:r>
        <w:rPr>
          <w:rFonts w:asciiTheme="majorBidi" w:eastAsiaTheme="minorHAnsi" w:hAnsiTheme="majorBidi" w:cstheme="majorBidi"/>
          <w:b/>
          <w:bCs/>
          <w:sz w:val="24"/>
        </w:rPr>
        <w:t>10</w:t>
      </w:r>
      <w:r w:rsidRPr="00B35814">
        <w:rPr>
          <w:rFonts w:asciiTheme="majorBidi" w:eastAsiaTheme="minorHAnsi" w:hAnsiTheme="majorBidi" w:cstheme="majorBidi"/>
          <w:b/>
          <w:bCs/>
          <w:sz w:val="24"/>
        </w:rPr>
        <w:t>)</w:t>
      </w:r>
      <w:r>
        <w:rPr>
          <w:rFonts w:asciiTheme="majorBidi" w:eastAsiaTheme="minorHAnsi" w:hAnsiTheme="majorBidi" w:cstheme="majorBidi"/>
          <w:sz w:val="24"/>
        </w:rPr>
        <w:t xml:space="preserve"> </w:t>
      </w:r>
      <w:r>
        <w:rPr>
          <w:rFonts w:asciiTheme="majorBidi" w:hAnsiTheme="majorBidi" w:cstheme="majorBidi"/>
          <w:b/>
          <w:bCs/>
          <w:color w:val="FF0000"/>
          <w:sz w:val="24"/>
        </w:rPr>
        <w:t xml:space="preserve">2 </w:t>
      </w:r>
      <w:proofErr w:type="gramStart"/>
      <w:r w:rsidRPr="00416BCE">
        <w:rPr>
          <w:rFonts w:asciiTheme="majorBidi" w:hAnsiTheme="majorBidi" w:cstheme="majorBidi"/>
          <w:b/>
          <w:bCs/>
          <w:color w:val="FF0000"/>
          <w:sz w:val="24"/>
        </w:rPr>
        <w:t>mark</w:t>
      </w:r>
      <w:r>
        <w:rPr>
          <w:rFonts w:asciiTheme="majorBidi" w:hAnsiTheme="majorBidi" w:cstheme="majorBidi"/>
          <w:b/>
          <w:bCs/>
          <w:color w:val="FF0000"/>
          <w:sz w:val="24"/>
        </w:rPr>
        <w:t>s</w:t>
      </w:r>
      <w:r w:rsidRPr="00416BCE">
        <w:rPr>
          <w:rFonts w:asciiTheme="majorBidi" w:hAnsiTheme="majorBidi" w:cstheme="majorBidi"/>
          <w:b/>
          <w:bCs/>
          <w:color w:val="FF0000"/>
          <w:sz w:val="24"/>
        </w:rPr>
        <w:t xml:space="preserve"> </w:t>
      </w:r>
      <w:r w:rsidRPr="00416BCE">
        <w:rPr>
          <w:rFonts w:asciiTheme="majorBidi" w:hAnsiTheme="majorBidi" w:cstheme="majorBidi"/>
          <w:b/>
          <w:bCs/>
          <w:sz w:val="24"/>
        </w:rPr>
        <w:t xml:space="preserve"> </w:t>
      </w:r>
      <w:r>
        <w:rPr>
          <w:rFonts w:asciiTheme="majorBidi" w:eastAsiaTheme="minorHAnsi" w:hAnsiTheme="majorBidi" w:cstheme="majorBidi"/>
          <w:sz w:val="24"/>
        </w:rPr>
        <w:t>=</w:t>
      </w:r>
      <w:proofErr w:type="gramEnd"/>
      <w:r>
        <w:rPr>
          <w:rFonts w:asciiTheme="majorBidi" w:eastAsiaTheme="minorHAnsi" w:hAnsiTheme="majorBidi" w:cstheme="majorBidi"/>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t>$160,000</w:t>
      </w:r>
    </w:p>
    <w:p w:rsidR="00141274" w:rsidRDefault="00141274" w:rsidP="00141274">
      <w:pPr>
        <w:tabs>
          <w:tab w:val="left" w:pos="284"/>
        </w:tabs>
        <w:adjustRightInd w:val="0"/>
        <w:rPr>
          <w:rFonts w:asciiTheme="majorBidi" w:eastAsiaTheme="minorHAnsi" w:hAnsiTheme="majorBidi" w:cstheme="majorBidi"/>
          <w:sz w:val="24"/>
        </w:rPr>
      </w:pPr>
    </w:p>
    <w:p w:rsidR="00141274" w:rsidRPr="00E67AAF" w:rsidRDefault="00141274" w:rsidP="00141274">
      <w:pPr>
        <w:tabs>
          <w:tab w:val="left" w:pos="284"/>
        </w:tabs>
        <w:adjustRightInd w:val="0"/>
        <w:rPr>
          <w:rFonts w:asciiTheme="majorBidi" w:eastAsiaTheme="minorHAnsi" w:hAnsiTheme="majorBidi" w:cstheme="majorBidi"/>
          <w:sz w:val="24"/>
        </w:rPr>
      </w:pPr>
      <w:r w:rsidRPr="00E67AAF">
        <w:rPr>
          <w:rFonts w:asciiTheme="majorBidi" w:eastAsiaTheme="minorHAnsi" w:hAnsiTheme="majorBidi" w:cstheme="majorBidi"/>
          <w:sz w:val="24"/>
        </w:rPr>
        <w:t>The difference in net income of $</w:t>
      </w:r>
      <w:r>
        <w:rPr>
          <w:rFonts w:asciiTheme="majorBidi" w:eastAsiaTheme="minorHAnsi" w:hAnsiTheme="majorBidi" w:cstheme="majorBidi"/>
          <w:sz w:val="24"/>
        </w:rPr>
        <w:t>20</w:t>
      </w:r>
      <w:r w:rsidRPr="00E67AAF">
        <w:rPr>
          <w:rFonts w:asciiTheme="majorBidi" w:eastAsiaTheme="minorHAnsi" w:hAnsiTheme="majorBidi" w:cstheme="majorBidi"/>
          <w:sz w:val="24"/>
        </w:rPr>
        <w:t>,000 can be explained by the 2,000-unit difference between the number of units sold (</w:t>
      </w:r>
      <w:r>
        <w:rPr>
          <w:rFonts w:asciiTheme="majorBidi" w:eastAsiaTheme="minorHAnsi" w:hAnsiTheme="majorBidi" w:cstheme="majorBidi"/>
          <w:sz w:val="24"/>
        </w:rPr>
        <w:t>10</w:t>
      </w:r>
      <w:r w:rsidRPr="00E67AAF">
        <w:rPr>
          <w:rFonts w:asciiTheme="majorBidi" w:eastAsiaTheme="minorHAnsi" w:hAnsiTheme="majorBidi" w:cstheme="majorBidi"/>
          <w:sz w:val="24"/>
        </w:rPr>
        <w:t>,000) versus the number of units produced (1</w:t>
      </w:r>
      <w:r>
        <w:rPr>
          <w:rFonts w:asciiTheme="majorBidi" w:eastAsiaTheme="minorHAnsi" w:hAnsiTheme="majorBidi" w:cstheme="majorBidi"/>
          <w:sz w:val="24"/>
        </w:rPr>
        <w:t>2</w:t>
      </w:r>
      <w:r w:rsidRPr="00E67AAF">
        <w:rPr>
          <w:rFonts w:asciiTheme="majorBidi" w:eastAsiaTheme="minorHAnsi" w:hAnsiTheme="majorBidi" w:cstheme="majorBidi"/>
          <w:sz w:val="24"/>
        </w:rPr>
        <w:t>,000). Under absorption costing, the company defers $</w:t>
      </w:r>
      <w:r>
        <w:rPr>
          <w:rFonts w:asciiTheme="majorBidi" w:eastAsiaTheme="minorHAnsi" w:hAnsiTheme="majorBidi" w:cstheme="majorBidi"/>
          <w:sz w:val="24"/>
        </w:rPr>
        <w:t>10</w:t>
      </w:r>
      <w:r w:rsidRPr="00E67AAF">
        <w:rPr>
          <w:rFonts w:asciiTheme="majorBidi" w:eastAsiaTheme="minorHAnsi" w:hAnsiTheme="majorBidi" w:cstheme="majorBidi"/>
          <w:sz w:val="24"/>
        </w:rPr>
        <w:t xml:space="preserve"> per unit of fixed manufacturing costs in the 2,000 units of ending inventory. This represents the total difference of $</w:t>
      </w:r>
      <w:r>
        <w:rPr>
          <w:rFonts w:asciiTheme="majorBidi" w:eastAsiaTheme="minorHAnsi" w:hAnsiTheme="majorBidi" w:cstheme="majorBidi"/>
          <w:sz w:val="24"/>
        </w:rPr>
        <w:t>20</w:t>
      </w:r>
      <w:r w:rsidRPr="00E67AAF">
        <w:rPr>
          <w:rFonts w:asciiTheme="majorBidi" w:eastAsiaTheme="minorHAnsi" w:hAnsiTheme="majorBidi" w:cstheme="majorBidi"/>
          <w:sz w:val="24"/>
        </w:rPr>
        <w:t>,000 ($</w:t>
      </w:r>
      <w:r>
        <w:rPr>
          <w:rFonts w:asciiTheme="majorBidi" w:eastAsiaTheme="minorHAnsi" w:hAnsiTheme="majorBidi" w:cstheme="majorBidi"/>
          <w:sz w:val="24"/>
        </w:rPr>
        <w:t>10 X</w:t>
      </w:r>
      <w:r w:rsidRPr="00E67AAF">
        <w:rPr>
          <w:rFonts w:asciiTheme="majorBidi" w:eastAsiaTheme="minorHAnsi" w:hAnsiTheme="majorBidi" w:cstheme="majorBidi"/>
          <w:sz w:val="24"/>
        </w:rPr>
        <w:t xml:space="preserve"> 2,000</w:t>
      </w:r>
      <w:r>
        <w:rPr>
          <w:rFonts w:asciiTheme="majorBidi" w:eastAsiaTheme="minorHAnsi" w:hAnsiTheme="majorBidi" w:cstheme="majorBidi"/>
          <w:sz w:val="24"/>
        </w:rPr>
        <w:t xml:space="preserve"> </w:t>
      </w:r>
      <w:r w:rsidRPr="00E67AAF">
        <w:rPr>
          <w:rFonts w:asciiTheme="majorBidi" w:eastAsiaTheme="minorHAnsi" w:hAnsiTheme="majorBidi" w:cstheme="majorBidi"/>
          <w:sz w:val="24"/>
        </w:rPr>
        <w:t>units) between the net income under variable costing ($</w:t>
      </w:r>
      <w:r>
        <w:rPr>
          <w:rFonts w:asciiTheme="majorBidi" w:eastAsiaTheme="minorHAnsi" w:hAnsiTheme="majorBidi" w:cstheme="majorBidi"/>
          <w:sz w:val="24"/>
        </w:rPr>
        <w:t>160</w:t>
      </w:r>
      <w:r w:rsidRPr="00E67AAF">
        <w:rPr>
          <w:rFonts w:asciiTheme="majorBidi" w:eastAsiaTheme="minorHAnsi" w:hAnsiTheme="majorBidi" w:cstheme="majorBidi"/>
          <w:sz w:val="24"/>
        </w:rPr>
        <w:t>,000) and under absorption costing ($</w:t>
      </w:r>
      <w:r>
        <w:rPr>
          <w:rFonts w:asciiTheme="majorBidi" w:eastAsiaTheme="minorHAnsi" w:hAnsiTheme="majorBidi" w:cstheme="majorBidi"/>
          <w:sz w:val="24"/>
        </w:rPr>
        <w:t>180</w:t>
      </w:r>
      <w:r w:rsidRPr="00E67AAF">
        <w:rPr>
          <w:rFonts w:asciiTheme="majorBidi" w:eastAsiaTheme="minorHAnsi" w:hAnsiTheme="majorBidi" w:cstheme="majorBidi"/>
          <w:sz w:val="24"/>
        </w:rPr>
        <w:t>,000).</w:t>
      </w:r>
    </w:p>
    <w:p w:rsidR="00141274" w:rsidRDefault="00141274" w:rsidP="00141274">
      <w:pPr>
        <w:adjustRightInd w:val="0"/>
        <w:rPr>
          <w:rFonts w:asciiTheme="majorBidi" w:eastAsiaTheme="minorHAnsi" w:hAnsiTheme="majorBidi" w:cstheme="majorBidi"/>
          <w:b/>
          <w:bCs/>
          <w:sz w:val="24"/>
        </w:rPr>
      </w:pPr>
    </w:p>
    <w:p w:rsidR="00141274" w:rsidRDefault="00141274" w:rsidP="00141274">
      <w:pPr>
        <w:adjustRightInd w:val="0"/>
        <w:jc w:val="center"/>
        <w:rPr>
          <w:rFonts w:asciiTheme="majorBidi" w:eastAsiaTheme="minorHAnsi" w:hAnsiTheme="majorBidi" w:cstheme="majorBidi"/>
          <w:b/>
          <w:bCs/>
          <w:sz w:val="24"/>
        </w:rPr>
      </w:pPr>
    </w:p>
    <w:p w:rsidR="00141274" w:rsidRDefault="00141274" w:rsidP="00141274">
      <w:pPr>
        <w:adjustRightInd w:val="0"/>
        <w:rPr>
          <w:rFonts w:asciiTheme="majorBidi" w:eastAsiaTheme="minorHAnsi" w:hAnsiTheme="majorBidi" w:cstheme="majorBidi"/>
          <w:sz w:val="24"/>
        </w:rPr>
      </w:pPr>
      <w:r w:rsidRPr="00E67AAF">
        <w:rPr>
          <w:rFonts w:asciiTheme="majorBidi" w:eastAsiaTheme="minorHAnsi" w:hAnsiTheme="majorBidi" w:cstheme="majorBidi"/>
          <w:sz w:val="24"/>
        </w:rPr>
        <w:t>(</w:t>
      </w:r>
      <w:r>
        <w:rPr>
          <w:rFonts w:asciiTheme="majorBidi" w:eastAsiaTheme="minorHAnsi" w:hAnsiTheme="majorBidi" w:cstheme="majorBidi"/>
          <w:sz w:val="24"/>
        </w:rPr>
        <w:t>c</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ab/>
        <w:t xml:space="preserve">Net income under throughput costing = </w:t>
      </w:r>
      <w:proofErr w:type="spellStart"/>
      <w:r>
        <w:rPr>
          <w:rFonts w:asciiTheme="majorBidi" w:eastAsiaTheme="minorHAnsi" w:hAnsiTheme="majorBidi" w:cstheme="majorBidi"/>
          <w:sz w:val="24"/>
        </w:rPr>
        <w:t>Vari</w:t>
      </w:r>
      <w:proofErr w:type="spellEnd"/>
      <w:r>
        <w:rPr>
          <w:rFonts w:asciiTheme="majorBidi" w:eastAsiaTheme="minorHAnsi" w:hAnsiTheme="majorBidi" w:cstheme="majorBidi"/>
          <w:sz w:val="24"/>
        </w:rPr>
        <w:t xml:space="preserve"> NI $160,000 – (2,000 X $10) = $140,000 </w:t>
      </w:r>
      <w:r>
        <w:rPr>
          <w:rFonts w:asciiTheme="majorBidi" w:hAnsiTheme="majorBidi" w:cstheme="majorBidi"/>
          <w:b/>
          <w:bCs/>
          <w:color w:val="FF0000"/>
          <w:sz w:val="24"/>
        </w:rPr>
        <w:t xml:space="preserve">2 </w:t>
      </w:r>
      <w:r w:rsidRPr="00416BCE">
        <w:rPr>
          <w:rFonts w:asciiTheme="majorBidi" w:hAnsiTheme="majorBidi" w:cstheme="majorBidi"/>
          <w:b/>
          <w:bCs/>
          <w:color w:val="FF0000"/>
          <w:sz w:val="24"/>
        </w:rPr>
        <w:t>mark</w:t>
      </w:r>
      <w:r>
        <w:rPr>
          <w:rFonts w:asciiTheme="majorBidi" w:hAnsiTheme="majorBidi" w:cstheme="majorBidi"/>
          <w:b/>
          <w:bCs/>
          <w:color w:val="FF0000"/>
          <w:sz w:val="24"/>
        </w:rPr>
        <w:t>s</w:t>
      </w:r>
      <w:r w:rsidRPr="00416BCE">
        <w:rPr>
          <w:rFonts w:asciiTheme="majorBidi" w:hAnsiTheme="majorBidi" w:cstheme="majorBidi"/>
          <w:b/>
          <w:bCs/>
          <w:color w:val="FF0000"/>
          <w:sz w:val="24"/>
        </w:rPr>
        <w:t xml:space="preserve"> </w:t>
      </w:r>
      <w:r w:rsidRPr="00416BCE">
        <w:rPr>
          <w:rFonts w:asciiTheme="majorBidi" w:hAnsiTheme="majorBidi" w:cstheme="majorBidi"/>
          <w:b/>
          <w:bCs/>
          <w:sz w:val="24"/>
        </w:rPr>
        <w:t xml:space="preserve"> </w:t>
      </w:r>
    </w:p>
    <w:p w:rsidR="00141274" w:rsidRPr="00E67AAF" w:rsidRDefault="00141274" w:rsidP="00141274">
      <w:pPr>
        <w:adjustRightInd w:val="0"/>
        <w:rPr>
          <w:rFonts w:asciiTheme="majorBidi" w:eastAsiaTheme="minorHAnsi" w:hAnsiTheme="majorBidi" w:cstheme="majorBidi"/>
          <w:sz w:val="24"/>
        </w:rPr>
      </w:pPr>
      <w:r>
        <w:rPr>
          <w:rFonts w:asciiTheme="majorBidi" w:eastAsiaTheme="minorHAnsi" w:hAnsiTheme="majorBidi" w:cstheme="majorBidi"/>
          <w:sz w:val="24"/>
        </w:rPr>
        <w:tab/>
      </w:r>
      <w:r w:rsidRPr="00E67AAF">
        <w:rPr>
          <w:rFonts w:asciiTheme="majorBidi" w:eastAsiaTheme="minorHAnsi" w:hAnsiTheme="majorBidi" w:cstheme="majorBidi"/>
          <w:sz w:val="24"/>
        </w:rPr>
        <w:t>The difference in net income of $</w:t>
      </w:r>
      <w:r>
        <w:rPr>
          <w:rFonts w:asciiTheme="majorBidi" w:eastAsiaTheme="minorHAnsi" w:hAnsiTheme="majorBidi" w:cstheme="majorBidi"/>
          <w:sz w:val="24"/>
        </w:rPr>
        <w:t>20</w:t>
      </w:r>
      <w:r w:rsidRPr="00E67AAF">
        <w:rPr>
          <w:rFonts w:asciiTheme="majorBidi" w:eastAsiaTheme="minorHAnsi" w:hAnsiTheme="majorBidi" w:cstheme="majorBidi"/>
          <w:sz w:val="24"/>
        </w:rPr>
        <w:t xml:space="preserve">,000 can be explained by the 2,000-unit difference </w:t>
      </w:r>
      <w:r>
        <w:rPr>
          <w:rFonts w:asciiTheme="majorBidi" w:eastAsiaTheme="minorHAnsi" w:hAnsiTheme="majorBidi" w:cstheme="majorBidi"/>
          <w:sz w:val="24"/>
        </w:rPr>
        <w:tab/>
      </w:r>
      <w:r w:rsidRPr="00E67AAF">
        <w:rPr>
          <w:rFonts w:asciiTheme="majorBidi" w:eastAsiaTheme="minorHAnsi" w:hAnsiTheme="majorBidi" w:cstheme="majorBidi"/>
          <w:sz w:val="24"/>
        </w:rPr>
        <w:t>between the number of units sold (</w:t>
      </w:r>
      <w:r>
        <w:rPr>
          <w:rFonts w:asciiTheme="majorBidi" w:eastAsiaTheme="minorHAnsi" w:hAnsiTheme="majorBidi" w:cstheme="majorBidi"/>
          <w:sz w:val="24"/>
        </w:rPr>
        <w:t>10</w:t>
      </w:r>
      <w:r w:rsidRPr="00E67AAF">
        <w:rPr>
          <w:rFonts w:asciiTheme="majorBidi" w:eastAsiaTheme="minorHAnsi" w:hAnsiTheme="majorBidi" w:cstheme="majorBidi"/>
          <w:sz w:val="24"/>
        </w:rPr>
        <w:t>,000) versus the number of units produced</w:t>
      </w:r>
      <w:r>
        <w:rPr>
          <w:rFonts w:asciiTheme="majorBidi" w:eastAsiaTheme="minorHAnsi" w:hAnsiTheme="majorBidi" w:cstheme="majorBidi"/>
          <w:sz w:val="24"/>
        </w:rPr>
        <w:t xml:space="preserve"> </w:t>
      </w:r>
      <w:r w:rsidRPr="00E67AAF">
        <w:rPr>
          <w:rFonts w:asciiTheme="majorBidi" w:eastAsiaTheme="minorHAnsi" w:hAnsiTheme="majorBidi" w:cstheme="majorBidi"/>
          <w:sz w:val="24"/>
        </w:rPr>
        <w:t>(1</w:t>
      </w:r>
      <w:r>
        <w:rPr>
          <w:rFonts w:asciiTheme="majorBidi" w:eastAsiaTheme="minorHAnsi" w:hAnsiTheme="majorBidi" w:cstheme="majorBidi"/>
          <w:sz w:val="24"/>
        </w:rPr>
        <w:t>2</w:t>
      </w:r>
      <w:r w:rsidRPr="00E67AAF">
        <w:rPr>
          <w:rFonts w:asciiTheme="majorBidi" w:eastAsiaTheme="minorHAnsi" w:hAnsiTheme="majorBidi" w:cstheme="majorBidi"/>
          <w:sz w:val="24"/>
        </w:rPr>
        <w:t xml:space="preserve">,000). </w:t>
      </w:r>
      <w:r>
        <w:rPr>
          <w:rFonts w:asciiTheme="majorBidi" w:eastAsiaTheme="minorHAnsi" w:hAnsiTheme="majorBidi" w:cstheme="majorBidi"/>
          <w:sz w:val="24"/>
        </w:rPr>
        <w:tab/>
      </w:r>
      <w:r w:rsidRPr="00E67AAF">
        <w:rPr>
          <w:rFonts w:asciiTheme="majorBidi" w:eastAsiaTheme="minorHAnsi" w:hAnsiTheme="majorBidi" w:cstheme="majorBidi"/>
          <w:sz w:val="24"/>
        </w:rPr>
        <w:t>Under variable costing, the company defers $</w:t>
      </w:r>
      <w:r>
        <w:rPr>
          <w:rFonts w:asciiTheme="majorBidi" w:eastAsiaTheme="minorHAnsi" w:hAnsiTheme="majorBidi" w:cstheme="majorBidi"/>
          <w:sz w:val="24"/>
        </w:rPr>
        <w:t>4</w:t>
      </w:r>
      <w:r w:rsidRPr="00E67AAF">
        <w:rPr>
          <w:rFonts w:asciiTheme="majorBidi" w:eastAsiaTheme="minorHAnsi" w:hAnsiTheme="majorBidi" w:cstheme="majorBidi"/>
          <w:sz w:val="24"/>
        </w:rPr>
        <w:t xml:space="preserve"> per unit of direct labour and $</w:t>
      </w:r>
      <w:r>
        <w:rPr>
          <w:rFonts w:asciiTheme="majorBidi" w:eastAsiaTheme="minorHAnsi" w:hAnsiTheme="majorBidi" w:cstheme="majorBidi"/>
          <w:sz w:val="24"/>
        </w:rPr>
        <w:t>6</w:t>
      </w:r>
      <w:r w:rsidRPr="00E67AAF">
        <w:rPr>
          <w:rFonts w:asciiTheme="majorBidi" w:eastAsiaTheme="minorHAnsi" w:hAnsiTheme="majorBidi" w:cstheme="majorBidi"/>
          <w:sz w:val="24"/>
        </w:rPr>
        <w:t xml:space="preserve">variable </w:t>
      </w:r>
      <w:r>
        <w:rPr>
          <w:rFonts w:asciiTheme="majorBidi" w:eastAsiaTheme="minorHAnsi" w:hAnsiTheme="majorBidi" w:cstheme="majorBidi"/>
          <w:sz w:val="24"/>
        </w:rPr>
        <w:tab/>
      </w:r>
      <w:r w:rsidRPr="00E67AAF">
        <w:rPr>
          <w:rFonts w:asciiTheme="majorBidi" w:eastAsiaTheme="minorHAnsi" w:hAnsiTheme="majorBidi" w:cstheme="majorBidi"/>
          <w:sz w:val="24"/>
        </w:rPr>
        <w:t xml:space="preserve">manufacturing overhead costs in the 2,000 units of ending inventory. This </w:t>
      </w:r>
      <w:r>
        <w:rPr>
          <w:rFonts w:asciiTheme="majorBidi" w:eastAsiaTheme="minorHAnsi" w:hAnsiTheme="majorBidi" w:cstheme="majorBidi"/>
          <w:sz w:val="24"/>
        </w:rPr>
        <w:tab/>
      </w:r>
      <w:r w:rsidRPr="00E67AAF">
        <w:rPr>
          <w:rFonts w:asciiTheme="majorBidi" w:eastAsiaTheme="minorHAnsi" w:hAnsiTheme="majorBidi" w:cstheme="majorBidi"/>
          <w:sz w:val="24"/>
        </w:rPr>
        <w:t xml:space="preserve">represents the </w:t>
      </w:r>
      <w:r>
        <w:rPr>
          <w:rFonts w:asciiTheme="majorBidi" w:eastAsiaTheme="minorHAnsi" w:hAnsiTheme="majorBidi" w:cstheme="majorBidi"/>
          <w:sz w:val="24"/>
        </w:rPr>
        <w:tab/>
      </w:r>
      <w:r w:rsidRPr="00E67AAF">
        <w:rPr>
          <w:rFonts w:asciiTheme="majorBidi" w:eastAsiaTheme="minorHAnsi" w:hAnsiTheme="majorBidi" w:cstheme="majorBidi"/>
          <w:sz w:val="24"/>
        </w:rPr>
        <w:t>total difference of $</w:t>
      </w:r>
      <w:r>
        <w:rPr>
          <w:rFonts w:asciiTheme="majorBidi" w:eastAsiaTheme="minorHAnsi" w:hAnsiTheme="majorBidi" w:cstheme="majorBidi"/>
          <w:sz w:val="24"/>
        </w:rPr>
        <w:t>20</w:t>
      </w:r>
      <w:r w:rsidRPr="00E67AAF">
        <w:rPr>
          <w:rFonts w:asciiTheme="majorBidi" w:eastAsiaTheme="minorHAnsi" w:hAnsiTheme="majorBidi" w:cstheme="majorBidi"/>
          <w:sz w:val="24"/>
        </w:rPr>
        <w:t>,000 ($</w:t>
      </w:r>
      <w:r>
        <w:rPr>
          <w:rFonts w:asciiTheme="majorBidi" w:eastAsiaTheme="minorHAnsi" w:hAnsiTheme="majorBidi" w:cstheme="majorBidi"/>
          <w:sz w:val="24"/>
        </w:rPr>
        <w:t>10</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X</w:t>
      </w:r>
      <w:r w:rsidRPr="00E67AAF">
        <w:rPr>
          <w:rFonts w:asciiTheme="majorBidi" w:eastAsiaTheme="minorHAnsi" w:hAnsiTheme="majorBidi" w:cstheme="majorBidi"/>
          <w:sz w:val="24"/>
        </w:rPr>
        <w:t xml:space="preserve"> 2,000 units) between the net income under variable </w:t>
      </w:r>
      <w:r>
        <w:rPr>
          <w:rFonts w:asciiTheme="majorBidi" w:eastAsiaTheme="minorHAnsi" w:hAnsiTheme="majorBidi" w:cstheme="majorBidi"/>
          <w:sz w:val="24"/>
        </w:rPr>
        <w:tab/>
      </w:r>
      <w:r w:rsidRPr="00E67AAF">
        <w:rPr>
          <w:rFonts w:asciiTheme="majorBidi" w:eastAsiaTheme="minorHAnsi" w:hAnsiTheme="majorBidi" w:cstheme="majorBidi"/>
          <w:sz w:val="24"/>
        </w:rPr>
        <w:t>costing ($</w:t>
      </w:r>
      <w:r>
        <w:rPr>
          <w:rFonts w:asciiTheme="majorBidi" w:eastAsiaTheme="minorHAnsi" w:hAnsiTheme="majorBidi" w:cstheme="majorBidi"/>
          <w:sz w:val="24"/>
        </w:rPr>
        <w:t>160</w:t>
      </w:r>
      <w:r w:rsidRPr="00E67AAF">
        <w:rPr>
          <w:rFonts w:asciiTheme="majorBidi" w:eastAsiaTheme="minorHAnsi" w:hAnsiTheme="majorBidi" w:cstheme="majorBidi"/>
          <w:sz w:val="24"/>
        </w:rPr>
        <w:t>,000) and under throughput costing</w:t>
      </w:r>
      <w:r>
        <w:rPr>
          <w:rFonts w:asciiTheme="majorBidi" w:eastAsiaTheme="minorHAnsi" w:hAnsiTheme="majorBidi" w:cstheme="majorBidi"/>
          <w:sz w:val="24"/>
        </w:rPr>
        <w:t xml:space="preserve"> $140,000</w:t>
      </w:r>
      <w:r w:rsidRPr="00E67AAF">
        <w:rPr>
          <w:rFonts w:asciiTheme="majorBidi" w:eastAsiaTheme="minorHAnsi" w:hAnsiTheme="majorBidi" w:cstheme="majorBidi"/>
          <w:sz w:val="24"/>
        </w:rPr>
        <w:t>.</w:t>
      </w:r>
    </w:p>
    <w:p w:rsidR="00141274" w:rsidRDefault="00141274" w:rsidP="00141274">
      <w:pPr>
        <w:adjustRightInd w:val="0"/>
        <w:rPr>
          <w:rFonts w:asciiTheme="majorBidi" w:eastAsiaTheme="minorHAnsi" w:hAnsiTheme="majorBidi" w:cstheme="majorBidi"/>
          <w:b/>
          <w:bCs/>
          <w:sz w:val="24"/>
        </w:rPr>
      </w:pPr>
    </w:p>
    <w:p w:rsidR="00141274" w:rsidRPr="00E67AAF" w:rsidRDefault="00141274" w:rsidP="00141274">
      <w:pPr>
        <w:adjustRightInd w:val="0"/>
        <w:rPr>
          <w:rFonts w:asciiTheme="majorBidi" w:eastAsiaTheme="minorHAnsi" w:hAnsiTheme="majorBidi" w:cstheme="majorBidi"/>
          <w:sz w:val="24"/>
        </w:rPr>
      </w:pPr>
      <w:r w:rsidRPr="00825412">
        <w:rPr>
          <w:rFonts w:asciiTheme="majorBidi" w:eastAsiaTheme="minorHAnsi" w:hAnsiTheme="majorBidi" w:cstheme="majorBidi"/>
          <w:b/>
          <w:bCs/>
          <w:sz w:val="24"/>
        </w:rPr>
        <w:t>(d) -</w:t>
      </w:r>
      <w:r>
        <w:rPr>
          <w:rFonts w:asciiTheme="majorBidi" w:eastAsiaTheme="minorHAnsi" w:hAnsiTheme="majorBidi" w:cstheme="majorBidi"/>
          <w:b/>
          <w:bCs/>
          <w:sz w:val="24"/>
        </w:rPr>
        <w:t xml:space="preserve"> </w:t>
      </w:r>
      <w:proofErr w:type="spellStart"/>
      <w:r>
        <w:rPr>
          <w:rFonts w:asciiTheme="majorBidi" w:eastAsiaTheme="minorHAnsi" w:hAnsiTheme="majorBidi" w:cstheme="majorBidi"/>
          <w:b/>
          <w:bCs/>
          <w:sz w:val="24"/>
        </w:rPr>
        <w:t>i</w:t>
      </w:r>
      <w:proofErr w:type="spellEnd"/>
      <w:r>
        <w:rPr>
          <w:rFonts w:asciiTheme="majorBidi" w:eastAsiaTheme="minorHAnsi" w:hAnsiTheme="majorBidi" w:cstheme="majorBidi"/>
          <w:sz w:val="24"/>
        </w:rPr>
        <w:tab/>
      </w:r>
      <w:proofErr w:type="gramStart"/>
      <w:r w:rsidRPr="00E67AAF">
        <w:rPr>
          <w:rFonts w:asciiTheme="majorBidi" w:eastAsiaTheme="minorHAnsi" w:hAnsiTheme="majorBidi" w:cstheme="majorBidi"/>
          <w:sz w:val="24"/>
        </w:rPr>
        <w:t>The</w:t>
      </w:r>
      <w:proofErr w:type="gramEnd"/>
      <w:r w:rsidRPr="00E67AAF">
        <w:rPr>
          <w:rFonts w:asciiTheme="majorBidi" w:eastAsiaTheme="minorHAnsi" w:hAnsiTheme="majorBidi" w:cstheme="majorBidi"/>
          <w:sz w:val="24"/>
        </w:rPr>
        <w:t xml:space="preserve"> company policy is to use the budgeted volume of 1</w:t>
      </w:r>
      <w:r>
        <w:rPr>
          <w:rFonts w:asciiTheme="majorBidi" w:eastAsiaTheme="minorHAnsi" w:hAnsiTheme="majorBidi" w:cstheme="majorBidi"/>
          <w:sz w:val="24"/>
        </w:rPr>
        <w:t>5</w:t>
      </w:r>
      <w:r w:rsidRPr="00E67AAF">
        <w:rPr>
          <w:rFonts w:asciiTheme="majorBidi" w:eastAsiaTheme="minorHAnsi" w:hAnsiTheme="majorBidi" w:cstheme="majorBidi"/>
          <w:sz w:val="24"/>
        </w:rPr>
        <w:t xml:space="preserve">,000 units to allocate the fixed </w:t>
      </w:r>
      <w:r>
        <w:rPr>
          <w:rFonts w:asciiTheme="majorBidi" w:eastAsiaTheme="minorHAnsi" w:hAnsiTheme="majorBidi" w:cstheme="majorBidi"/>
          <w:sz w:val="24"/>
        </w:rPr>
        <w:tab/>
      </w:r>
      <w:r w:rsidRPr="00E67AAF">
        <w:rPr>
          <w:rFonts w:asciiTheme="majorBidi" w:eastAsiaTheme="minorHAnsi" w:hAnsiTheme="majorBidi" w:cstheme="majorBidi"/>
          <w:sz w:val="24"/>
        </w:rPr>
        <w:t>overhead rate rather than the actual production volume of 1</w:t>
      </w:r>
      <w:r>
        <w:rPr>
          <w:rFonts w:asciiTheme="majorBidi" w:eastAsiaTheme="minorHAnsi" w:hAnsiTheme="majorBidi" w:cstheme="majorBidi"/>
          <w:sz w:val="24"/>
        </w:rPr>
        <w:t>2</w:t>
      </w:r>
      <w:r w:rsidRPr="00E67AAF">
        <w:rPr>
          <w:rFonts w:asciiTheme="majorBidi" w:eastAsiaTheme="minorHAnsi" w:hAnsiTheme="majorBidi" w:cstheme="majorBidi"/>
          <w:sz w:val="24"/>
        </w:rPr>
        <w:t xml:space="preserve">,000 units. Predetermined </w:t>
      </w:r>
      <w:r>
        <w:rPr>
          <w:rFonts w:asciiTheme="majorBidi" w:eastAsiaTheme="minorHAnsi" w:hAnsiTheme="majorBidi" w:cstheme="majorBidi"/>
          <w:sz w:val="24"/>
        </w:rPr>
        <w:tab/>
      </w:r>
      <w:r w:rsidRPr="00E67AAF">
        <w:rPr>
          <w:rFonts w:asciiTheme="majorBidi" w:eastAsiaTheme="minorHAnsi" w:hAnsiTheme="majorBidi" w:cstheme="majorBidi"/>
          <w:sz w:val="24"/>
        </w:rPr>
        <w:t xml:space="preserve">rate </w:t>
      </w:r>
      <w:r>
        <w:rPr>
          <w:rFonts w:asciiTheme="majorBidi" w:eastAsiaTheme="minorHAnsi" w:hAnsiTheme="majorBidi" w:cstheme="majorBidi"/>
          <w:sz w:val="24"/>
        </w:rPr>
        <w:t>=</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120</w:t>
      </w:r>
      <w:r w:rsidRPr="00E67AAF">
        <w:rPr>
          <w:rFonts w:asciiTheme="majorBidi" w:eastAsiaTheme="minorHAnsi" w:hAnsiTheme="majorBidi" w:cstheme="majorBidi"/>
          <w:sz w:val="24"/>
        </w:rPr>
        <w:t>,000 fixed overhead</w:t>
      </w:r>
      <w:r>
        <w:rPr>
          <w:rFonts w:asciiTheme="majorBidi" w:eastAsiaTheme="minorHAnsi" w:hAnsiTheme="majorBidi" w:cstheme="majorBidi"/>
          <w:sz w:val="24"/>
        </w:rPr>
        <w:t xml:space="preserve"> / </w:t>
      </w:r>
      <w:r w:rsidRPr="00E67AAF">
        <w:rPr>
          <w:rFonts w:asciiTheme="majorBidi" w:eastAsiaTheme="minorHAnsi" w:hAnsiTheme="majorBidi" w:cstheme="majorBidi"/>
          <w:sz w:val="24"/>
        </w:rPr>
        <w:t>1</w:t>
      </w:r>
      <w:r>
        <w:rPr>
          <w:rFonts w:asciiTheme="majorBidi" w:eastAsiaTheme="minorHAnsi" w:hAnsiTheme="majorBidi" w:cstheme="majorBidi"/>
          <w:sz w:val="24"/>
        </w:rPr>
        <w:t>5</w:t>
      </w:r>
      <w:r w:rsidRPr="00E67AAF">
        <w:rPr>
          <w:rFonts w:asciiTheme="majorBidi" w:eastAsiaTheme="minorHAnsi" w:hAnsiTheme="majorBidi" w:cstheme="majorBidi"/>
          <w:sz w:val="24"/>
        </w:rPr>
        <w:t xml:space="preserve">,000 budgeted production volume </w:t>
      </w:r>
      <w:r>
        <w:rPr>
          <w:rFonts w:asciiTheme="majorBidi" w:eastAsiaTheme="minorHAnsi" w:hAnsiTheme="majorBidi" w:cstheme="majorBidi"/>
          <w:sz w:val="24"/>
        </w:rPr>
        <w:t>=</w:t>
      </w:r>
      <w:r w:rsidRPr="00E67AAF">
        <w:rPr>
          <w:rFonts w:asciiTheme="majorBidi" w:eastAsiaTheme="minorHAnsi" w:hAnsiTheme="majorBidi" w:cstheme="majorBidi"/>
          <w:sz w:val="24"/>
        </w:rPr>
        <w:t xml:space="preserve"> $</w:t>
      </w:r>
      <w:r>
        <w:rPr>
          <w:rFonts w:asciiTheme="majorBidi" w:eastAsiaTheme="minorHAnsi" w:hAnsiTheme="majorBidi" w:cstheme="majorBidi"/>
          <w:sz w:val="24"/>
        </w:rPr>
        <w:t xml:space="preserve">8 </w:t>
      </w:r>
      <w:r>
        <w:rPr>
          <w:rFonts w:asciiTheme="majorBidi" w:hAnsiTheme="majorBidi" w:cstheme="majorBidi"/>
          <w:b/>
          <w:bCs/>
          <w:color w:val="FF0000"/>
          <w:sz w:val="24"/>
        </w:rPr>
        <w:t xml:space="preserve">1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p>
    <w:p w:rsidR="00141274" w:rsidRPr="00E67AAF" w:rsidRDefault="00141274" w:rsidP="00141274">
      <w:pPr>
        <w:rPr>
          <w:rFonts w:asciiTheme="majorBidi" w:eastAsiaTheme="minorHAnsi" w:hAnsiTheme="majorBidi" w:cstheme="majorBidi"/>
          <w:sz w:val="24"/>
        </w:rPr>
      </w:pP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Based on this rate, the absorption product cost per unit is as follows:</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Direct materials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proofErr w:type="gramStart"/>
      <w:r w:rsidRPr="00E67AAF">
        <w:rPr>
          <w:rFonts w:asciiTheme="majorBidi" w:eastAsiaTheme="minorHAnsi" w:hAnsiTheme="majorBidi" w:cstheme="majorBidi"/>
          <w:color w:val="000000"/>
          <w:sz w:val="24"/>
        </w:rPr>
        <w:t>$</w:t>
      </w:r>
      <w:r>
        <w:rPr>
          <w:rFonts w:asciiTheme="majorBidi" w:eastAsiaTheme="minorHAnsi" w:hAnsiTheme="majorBidi" w:cstheme="majorBidi"/>
          <w:color w:val="000000"/>
          <w:sz w:val="24"/>
        </w:rPr>
        <w:t xml:space="preserve"> </w:t>
      </w:r>
      <w:r w:rsidRPr="00E67AAF">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5</w:t>
      </w:r>
      <w:proofErr w:type="gramEnd"/>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Direct labour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4</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Variable overhead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6</w:t>
      </w:r>
    </w:p>
    <w:p w:rsidR="00141274" w:rsidRPr="00B66454" w:rsidRDefault="00141274" w:rsidP="00141274">
      <w:pPr>
        <w:adjustRightInd w:val="0"/>
        <w:rPr>
          <w:rFonts w:asciiTheme="majorBidi" w:eastAsiaTheme="minorHAnsi" w:hAnsiTheme="majorBidi" w:cstheme="majorBidi"/>
          <w:color w:val="000000"/>
          <w:sz w:val="24"/>
          <w:u w:val="single"/>
        </w:rPr>
      </w:pPr>
      <w:r w:rsidRPr="00E67AAF">
        <w:rPr>
          <w:rFonts w:asciiTheme="majorBidi" w:eastAsiaTheme="minorHAnsi" w:hAnsiTheme="majorBidi" w:cstheme="majorBidi"/>
          <w:color w:val="000000"/>
          <w:sz w:val="24"/>
        </w:rPr>
        <w:t xml:space="preserve">Fixed overhead predetermined rate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w:t>
      </w:r>
      <w:r>
        <w:rPr>
          <w:rFonts w:asciiTheme="majorBidi" w:eastAsiaTheme="minorHAnsi" w:hAnsiTheme="majorBidi" w:cstheme="majorBidi"/>
          <w:color w:val="000000"/>
          <w:sz w:val="24"/>
          <w:u w:val="single"/>
        </w:rPr>
        <w:t>8</w:t>
      </w:r>
    </w:p>
    <w:p w:rsidR="00141274" w:rsidRPr="00B66454" w:rsidRDefault="00141274" w:rsidP="00141274">
      <w:pPr>
        <w:adjustRightInd w:val="0"/>
        <w:rPr>
          <w:rFonts w:asciiTheme="majorBidi" w:eastAsiaTheme="minorHAnsi" w:hAnsiTheme="majorBidi" w:cstheme="majorBidi"/>
          <w:color w:val="000000"/>
          <w:sz w:val="24"/>
          <w:u w:val="double"/>
        </w:rPr>
      </w:pPr>
      <w:r w:rsidRPr="00E67AAF">
        <w:rPr>
          <w:rFonts w:asciiTheme="majorBidi" w:eastAsiaTheme="minorHAnsi" w:hAnsiTheme="majorBidi" w:cstheme="majorBidi"/>
          <w:color w:val="000000"/>
          <w:sz w:val="24"/>
        </w:rPr>
        <w:t xml:space="preserve">Total product cost per unit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B66454">
        <w:rPr>
          <w:rFonts w:asciiTheme="majorBidi" w:eastAsiaTheme="minorHAnsi" w:hAnsiTheme="majorBidi" w:cstheme="majorBidi"/>
          <w:color w:val="000000"/>
          <w:sz w:val="24"/>
          <w:u w:val="double"/>
        </w:rPr>
        <w:t>$</w:t>
      </w:r>
      <w:r>
        <w:rPr>
          <w:rFonts w:asciiTheme="majorBidi" w:eastAsiaTheme="minorHAnsi" w:hAnsiTheme="majorBidi" w:cstheme="majorBidi"/>
          <w:color w:val="000000"/>
          <w:sz w:val="24"/>
          <w:u w:val="double"/>
        </w:rPr>
        <w:t xml:space="preserve">23 </w:t>
      </w:r>
    </w:p>
    <w:p w:rsidR="00141274" w:rsidRDefault="00141274" w:rsidP="00141274">
      <w:pPr>
        <w:adjustRightInd w:val="0"/>
        <w:rPr>
          <w:rFonts w:asciiTheme="majorBidi" w:eastAsiaTheme="minorHAnsi" w:hAnsiTheme="majorBidi" w:cstheme="majorBidi"/>
          <w:color w:val="000000"/>
          <w:sz w:val="24"/>
        </w:rPr>
      </w:pPr>
    </w:p>
    <w:p w:rsidR="00141274" w:rsidRPr="00FB7A69" w:rsidRDefault="00141274" w:rsidP="00141274">
      <w:pPr>
        <w:adjustRightInd w:val="0"/>
        <w:jc w:val="center"/>
        <w:rPr>
          <w:rFonts w:asciiTheme="majorBidi" w:eastAsiaTheme="minorHAnsi" w:hAnsiTheme="majorBidi" w:cstheme="majorBidi"/>
          <w:b/>
          <w:bCs/>
          <w:color w:val="000000"/>
          <w:sz w:val="24"/>
        </w:rPr>
      </w:pPr>
      <w:r w:rsidRPr="00FB7A69">
        <w:rPr>
          <w:rFonts w:asciiTheme="majorBidi" w:eastAsiaTheme="minorHAnsi" w:hAnsiTheme="majorBidi" w:cstheme="majorBidi"/>
          <w:b/>
          <w:bCs/>
          <w:color w:val="000000"/>
          <w:sz w:val="24"/>
        </w:rPr>
        <w:lastRenderedPageBreak/>
        <w:t>TAYLOR ENTERPRISES</w:t>
      </w:r>
    </w:p>
    <w:p w:rsidR="00141274" w:rsidRPr="00FB7A69" w:rsidRDefault="00141274" w:rsidP="00141274">
      <w:pPr>
        <w:adjustRightInd w:val="0"/>
        <w:jc w:val="center"/>
        <w:rPr>
          <w:rFonts w:asciiTheme="majorBidi" w:eastAsiaTheme="minorHAnsi" w:hAnsiTheme="majorBidi" w:cstheme="majorBidi"/>
          <w:b/>
          <w:bCs/>
          <w:color w:val="000000"/>
          <w:sz w:val="24"/>
        </w:rPr>
      </w:pPr>
      <w:r w:rsidRPr="00FB7A69">
        <w:rPr>
          <w:rFonts w:asciiTheme="majorBidi" w:eastAsiaTheme="minorHAnsi" w:hAnsiTheme="majorBidi" w:cstheme="majorBidi"/>
          <w:b/>
          <w:bCs/>
          <w:color w:val="000000"/>
          <w:sz w:val="24"/>
        </w:rPr>
        <w:t>Income Statement</w:t>
      </w:r>
    </w:p>
    <w:p w:rsidR="00141274" w:rsidRPr="00FB7A69" w:rsidRDefault="00141274" w:rsidP="00141274">
      <w:pPr>
        <w:adjustRightInd w:val="0"/>
        <w:jc w:val="center"/>
        <w:rPr>
          <w:rFonts w:asciiTheme="majorBidi" w:eastAsiaTheme="minorHAnsi" w:hAnsiTheme="majorBidi" w:cstheme="majorBidi"/>
          <w:b/>
          <w:bCs/>
          <w:color w:val="000000"/>
          <w:sz w:val="24"/>
        </w:rPr>
      </w:pPr>
      <w:r w:rsidRPr="00FB7A69">
        <w:rPr>
          <w:rFonts w:asciiTheme="majorBidi" w:eastAsiaTheme="minorHAnsi" w:hAnsiTheme="majorBidi" w:cstheme="majorBidi"/>
          <w:b/>
          <w:bCs/>
          <w:color w:val="000000"/>
          <w:sz w:val="24"/>
        </w:rPr>
        <w:t>Year Ended 2011</w:t>
      </w:r>
    </w:p>
    <w:p w:rsidR="00141274" w:rsidRPr="00FB7A69" w:rsidRDefault="00141274" w:rsidP="00141274">
      <w:pPr>
        <w:adjustRightInd w:val="0"/>
        <w:jc w:val="center"/>
        <w:rPr>
          <w:rFonts w:asciiTheme="majorBidi" w:eastAsiaTheme="minorHAnsi" w:hAnsiTheme="majorBidi" w:cstheme="majorBidi"/>
          <w:b/>
          <w:bCs/>
          <w:color w:val="000000"/>
          <w:sz w:val="24"/>
        </w:rPr>
      </w:pPr>
      <w:r w:rsidRPr="00FB7A69">
        <w:rPr>
          <w:rFonts w:asciiTheme="majorBidi" w:eastAsiaTheme="minorHAnsi" w:hAnsiTheme="majorBidi" w:cstheme="majorBidi"/>
          <w:b/>
          <w:bCs/>
          <w:color w:val="000000"/>
          <w:sz w:val="24"/>
        </w:rPr>
        <w:t>Absorption Costing</w:t>
      </w:r>
      <w:r>
        <w:rPr>
          <w:rFonts w:asciiTheme="majorBidi" w:eastAsiaTheme="minorHAnsi" w:hAnsiTheme="majorBidi" w:cstheme="majorBidi"/>
          <w:b/>
          <w:bCs/>
          <w:color w:val="000000"/>
          <w:sz w:val="24"/>
        </w:rPr>
        <w:t xml:space="preserve"> Normal costing</w:t>
      </w:r>
    </w:p>
    <w:p w:rsidR="00141274" w:rsidRPr="00E67AAF" w:rsidRDefault="00DF6F5B" w:rsidP="00141274">
      <w:pPr>
        <w:adjustRightInd w:val="0"/>
        <w:jc w:val="center"/>
        <w:rPr>
          <w:rFonts w:asciiTheme="majorBidi" w:eastAsiaTheme="minorHAnsi" w:hAnsiTheme="majorBidi" w:cstheme="majorBidi"/>
          <w:color w:val="000000"/>
          <w:sz w:val="24"/>
        </w:rPr>
      </w:pPr>
      <w:r w:rsidRPr="00DF6F5B">
        <w:rPr>
          <w:rFonts w:asciiTheme="majorBidi" w:eastAsiaTheme="minorHAnsi" w:hAnsiTheme="majorBidi" w:cstheme="majorBidi"/>
          <w:b/>
          <w:bCs/>
          <w:sz w:val="24"/>
          <w:u w:val="thick"/>
        </w:rPr>
        <w:pict>
          <v:rect id="_x0000_i1026" style="width:0;height:1.5pt" o:hralign="center" o:hrstd="t" o:hr="t" fillcolor="#a7a6aa" stroked="f"/>
        </w:pic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Sales (</w:t>
      </w:r>
      <w:r>
        <w:rPr>
          <w:rFonts w:asciiTheme="majorBidi" w:eastAsiaTheme="minorHAnsi" w:hAnsiTheme="majorBidi" w:cstheme="majorBidi"/>
          <w:color w:val="000000"/>
          <w:sz w:val="24"/>
        </w:rPr>
        <w:t>10</w:t>
      </w:r>
      <w:r w:rsidRPr="00E67AAF">
        <w:rPr>
          <w:rFonts w:asciiTheme="majorBidi" w:eastAsiaTheme="minorHAnsi" w:hAnsiTheme="majorBidi" w:cstheme="majorBidi"/>
          <w:color w:val="000000"/>
          <w:sz w:val="24"/>
        </w:rPr>
        <w:t xml:space="preserve">,000 units </w:t>
      </w:r>
      <w:r>
        <w:rPr>
          <w:rFonts w:asciiTheme="majorBidi" w:eastAsiaTheme="minorHAnsi" w:hAnsiTheme="majorBidi" w:cstheme="majorBidi"/>
          <w:color w:val="000000"/>
          <w:sz w:val="24"/>
        </w:rPr>
        <w:t>@$50</w:t>
      </w:r>
      <w:r w:rsidRPr="00E67AAF">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hAnsiTheme="majorBidi" w:cstheme="majorBidi"/>
          <w:b/>
          <w:bCs/>
          <w:color w:val="FF0000"/>
          <w:sz w:val="24"/>
        </w:rPr>
        <w:t xml:space="preserve">0.50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E67AAF">
        <w:rPr>
          <w:rFonts w:asciiTheme="majorBidi" w:eastAsiaTheme="minorHAnsi" w:hAnsiTheme="majorBidi" w:cstheme="majorBidi"/>
          <w:color w:val="000000"/>
          <w:sz w:val="24"/>
        </w:rPr>
        <w:t>$</w:t>
      </w:r>
      <w:r>
        <w:rPr>
          <w:rFonts w:asciiTheme="majorBidi" w:eastAsiaTheme="minorHAnsi" w:hAnsiTheme="majorBidi" w:cstheme="majorBidi"/>
          <w:color w:val="000000"/>
          <w:sz w:val="24"/>
        </w:rPr>
        <w:t>500</w:t>
      </w:r>
      <w:r w:rsidRPr="00E67AAF">
        <w:rPr>
          <w:rFonts w:asciiTheme="majorBidi" w:eastAsiaTheme="minorHAnsi" w:hAnsiTheme="majorBidi" w:cstheme="majorBidi"/>
          <w:color w:val="000000"/>
          <w:sz w:val="24"/>
        </w:rPr>
        <w:t>,000</w:t>
      </w:r>
    </w:p>
    <w:p w:rsidR="00141274" w:rsidRDefault="00141274" w:rsidP="002E3DF3">
      <w:pPr>
        <w:adjustRightInd w:val="0"/>
        <w:rPr>
          <w:rFonts w:asciiTheme="majorBidi" w:eastAsiaTheme="minorHAnsi" w:hAnsiTheme="majorBidi" w:cstheme="majorBidi"/>
          <w:color w:val="000000"/>
          <w:sz w:val="24"/>
          <w:u w:val="single"/>
        </w:rPr>
      </w:pPr>
      <w:r>
        <w:rPr>
          <w:rFonts w:asciiTheme="majorBidi" w:eastAsiaTheme="minorHAnsi" w:hAnsiTheme="majorBidi" w:cstheme="majorBidi"/>
          <w:color w:val="000000"/>
          <w:sz w:val="24"/>
        </w:rPr>
        <w:t xml:space="preserve">Less </w:t>
      </w:r>
      <w:r w:rsidRPr="00E67AAF">
        <w:rPr>
          <w:rFonts w:asciiTheme="majorBidi" w:eastAsiaTheme="minorHAnsi" w:hAnsiTheme="majorBidi" w:cstheme="majorBidi"/>
          <w:color w:val="000000"/>
          <w:sz w:val="24"/>
        </w:rPr>
        <w:t>Cost of goods sold [</w:t>
      </w:r>
      <w:r>
        <w:rPr>
          <w:rFonts w:asciiTheme="majorBidi" w:eastAsiaTheme="minorHAnsi" w:hAnsiTheme="majorBidi" w:cstheme="majorBidi"/>
          <w:color w:val="000000"/>
          <w:sz w:val="24"/>
        </w:rPr>
        <w:t>10</w:t>
      </w:r>
      <w:r w:rsidRPr="00E67AAF">
        <w:rPr>
          <w:rFonts w:asciiTheme="majorBidi" w:eastAsiaTheme="minorHAnsi" w:hAnsiTheme="majorBidi" w:cstheme="majorBidi"/>
          <w:color w:val="000000"/>
          <w:sz w:val="24"/>
        </w:rPr>
        <w:t xml:space="preserve">,000 units </w:t>
      </w:r>
      <w:r>
        <w:rPr>
          <w:rFonts w:asciiTheme="majorBidi" w:eastAsiaTheme="minorHAnsi" w:hAnsiTheme="majorBidi" w:cstheme="majorBidi"/>
          <w:color w:val="000000"/>
          <w:sz w:val="24"/>
        </w:rPr>
        <w:t>@$23</w:t>
      </w:r>
      <w:r w:rsidRPr="00E67AAF">
        <w:rPr>
          <w:rFonts w:asciiTheme="majorBidi" w:eastAsiaTheme="minorHAnsi" w:hAnsiTheme="majorBidi" w:cstheme="majorBidi"/>
          <w:color w:val="000000"/>
          <w:sz w:val="24"/>
        </w:rPr>
        <w:t xml:space="preserve">] </w:t>
      </w:r>
      <w:r w:rsidR="002E3DF3">
        <w:rPr>
          <w:rFonts w:asciiTheme="majorBidi" w:hAnsiTheme="majorBidi" w:cstheme="majorBidi"/>
          <w:b/>
          <w:bCs/>
          <w:color w:val="FF0000"/>
          <w:sz w:val="24"/>
        </w:rPr>
        <w:t>2</w:t>
      </w:r>
      <w:r>
        <w:rPr>
          <w:rFonts w:asciiTheme="majorBidi" w:hAnsiTheme="majorBidi" w:cstheme="majorBidi"/>
          <w:b/>
          <w:bCs/>
          <w:color w:val="FF0000"/>
          <w:sz w:val="24"/>
        </w:rPr>
        <w:t xml:space="preserve">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272860">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230</w:t>
      </w:r>
      <w:r w:rsidRPr="00272860">
        <w:rPr>
          <w:rFonts w:asciiTheme="majorBidi" w:eastAsiaTheme="minorHAnsi" w:hAnsiTheme="majorBidi" w:cstheme="majorBidi"/>
          <w:color w:val="000000"/>
          <w:sz w:val="24"/>
        </w:rPr>
        <w:t>,000</w:t>
      </w:r>
    </w:p>
    <w:p w:rsidR="00141274" w:rsidRPr="00E67AAF" w:rsidRDefault="00141274" w:rsidP="00141274">
      <w:pPr>
        <w:adjustRightInd w:val="0"/>
        <w:rPr>
          <w:rFonts w:asciiTheme="majorBidi" w:eastAsiaTheme="minorHAnsi" w:hAnsiTheme="majorBidi" w:cstheme="majorBidi"/>
          <w:color w:val="000000"/>
          <w:sz w:val="24"/>
        </w:rPr>
      </w:pPr>
      <w:r>
        <w:rPr>
          <w:rFonts w:asciiTheme="majorBidi" w:eastAsiaTheme="minorHAnsi" w:hAnsiTheme="majorBidi" w:cstheme="majorBidi"/>
          <w:color w:val="000000"/>
          <w:sz w:val="24"/>
        </w:rPr>
        <w:t>Less unfavourable volume variance [$8</w:t>
      </w:r>
      <w:r w:rsidRPr="00E67AAF">
        <w:rPr>
          <w:rFonts w:asciiTheme="majorBidi" w:eastAsiaTheme="minorHAnsi" w:hAnsiTheme="majorBidi" w:cstheme="majorBidi"/>
          <w:color w:val="000000"/>
          <w:sz w:val="24"/>
        </w:rPr>
        <w:t xml:space="preserve"> (1</w:t>
      </w:r>
      <w:r>
        <w:rPr>
          <w:rFonts w:asciiTheme="majorBidi" w:eastAsiaTheme="minorHAnsi" w:hAnsiTheme="majorBidi" w:cstheme="majorBidi"/>
          <w:color w:val="000000"/>
          <w:sz w:val="24"/>
        </w:rPr>
        <w:t>5</w:t>
      </w:r>
      <w:r w:rsidRPr="00E67AAF">
        <w:rPr>
          <w:rFonts w:asciiTheme="majorBidi" w:eastAsiaTheme="minorHAnsi" w:hAnsiTheme="majorBidi" w:cstheme="majorBidi"/>
          <w:color w:val="000000"/>
          <w:sz w:val="24"/>
        </w:rPr>
        <w:t xml:space="preserve">,000 units </w:t>
      </w:r>
      <w:r>
        <w:rPr>
          <w:rFonts w:asciiTheme="majorBidi" w:eastAsiaTheme="minorHAnsi" w:hAnsiTheme="majorBidi" w:cstheme="majorBidi"/>
          <w:color w:val="000000"/>
          <w:sz w:val="24"/>
        </w:rPr>
        <w:t>-</w:t>
      </w:r>
      <w:r w:rsidRPr="00E67AAF">
        <w:rPr>
          <w:rFonts w:asciiTheme="majorBidi" w:eastAsiaTheme="minorHAnsi" w:hAnsiTheme="majorBidi" w:cstheme="majorBidi"/>
          <w:color w:val="000000"/>
          <w:sz w:val="24"/>
        </w:rPr>
        <w:t xml:space="preserve"> 1</w:t>
      </w:r>
      <w:r>
        <w:rPr>
          <w:rFonts w:asciiTheme="majorBidi" w:eastAsiaTheme="minorHAnsi" w:hAnsiTheme="majorBidi" w:cstheme="majorBidi"/>
          <w:color w:val="000000"/>
          <w:sz w:val="24"/>
        </w:rPr>
        <w:t>2</w:t>
      </w:r>
      <w:r w:rsidRPr="00E67AAF">
        <w:rPr>
          <w:rFonts w:asciiTheme="majorBidi" w:eastAsiaTheme="minorHAnsi" w:hAnsiTheme="majorBidi" w:cstheme="majorBidi"/>
          <w:color w:val="000000"/>
          <w:sz w:val="24"/>
        </w:rPr>
        <w:t xml:space="preserve">,000 units)] </w:t>
      </w:r>
      <w:r>
        <w:rPr>
          <w:rFonts w:asciiTheme="majorBidi" w:eastAsiaTheme="minorHAnsi" w:hAnsiTheme="majorBidi" w:cstheme="majorBidi"/>
          <w:color w:val="000000"/>
          <w:sz w:val="24"/>
        </w:rPr>
        <w:t xml:space="preserve">  </w:t>
      </w:r>
      <w:r>
        <w:rPr>
          <w:rFonts w:asciiTheme="majorBidi" w:hAnsiTheme="majorBidi" w:cstheme="majorBidi"/>
          <w:b/>
          <w:bCs/>
          <w:color w:val="FF0000"/>
          <w:sz w:val="24"/>
        </w:rPr>
        <w:t xml:space="preserve">2 </w:t>
      </w:r>
      <w:r w:rsidRPr="00416BCE">
        <w:rPr>
          <w:rFonts w:asciiTheme="majorBidi" w:hAnsiTheme="majorBidi" w:cstheme="majorBidi"/>
          <w:b/>
          <w:bCs/>
          <w:color w:val="FF0000"/>
          <w:sz w:val="24"/>
        </w:rPr>
        <w:t>mark</w:t>
      </w:r>
      <w:r>
        <w:rPr>
          <w:rFonts w:asciiTheme="majorBidi" w:hAnsiTheme="majorBidi" w:cstheme="majorBidi"/>
          <w:b/>
          <w:bCs/>
          <w:color w:val="FF0000"/>
          <w:sz w:val="24"/>
        </w:rPr>
        <w:t>s</w:t>
      </w:r>
      <w:r w:rsidRPr="00416BCE">
        <w:rPr>
          <w:rFonts w:asciiTheme="majorBidi" w:hAnsiTheme="majorBidi" w:cstheme="majorBidi"/>
          <w:b/>
          <w:bCs/>
          <w:color w:val="FF0000"/>
          <w:sz w:val="24"/>
        </w:rPr>
        <w:t xml:space="preserve">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rPr>
        <w:tab/>
        <w:t xml:space="preserve">    </w:t>
      </w:r>
      <w:r w:rsidRPr="00B66454">
        <w:rPr>
          <w:rFonts w:asciiTheme="majorBidi" w:eastAsiaTheme="minorHAnsi" w:hAnsiTheme="majorBidi" w:cstheme="majorBidi"/>
          <w:color w:val="000000"/>
          <w:sz w:val="24"/>
          <w:u w:val="single"/>
        </w:rPr>
        <w:t>2</w:t>
      </w:r>
      <w:r>
        <w:rPr>
          <w:rFonts w:asciiTheme="majorBidi" w:eastAsiaTheme="minorHAnsi" w:hAnsiTheme="majorBidi" w:cstheme="majorBidi"/>
          <w:color w:val="000000"/>
          <w:sz w:val="24"/>
          <w:u w:val="single"/>
        </w:rPr>
        <w:t>4</w:t>
      </w:r>
      <w:r w:rsidRPr="00B66454">
        <w:rPr>
          <w:rFonts w:asciiTheme="majorBidi" w:eastAsiaTheme="minorHAnsi" w:hAnsiTheme="majorBidi" w:cstheme="majorBidi"/>
          <w:color w:val="000000"/>
          <w:sz w:val="24"/>
          <w:u w:val="single"/>
        </w:rPr>
        <w:t>,000</w:t>
      </w:r>
    </w:p>
    <w:p w:rsidR="00141274" w:rsidRPr="00E67AAF" w:rsidRDefault="00141274" w:rsidP="00141274">
      <w:pPr>
        <w:adjustRightInd w:val="0"/>
        <w:rPr>
          <w:rFonts w:asciiTheme="majorBidi" w:eastAsiaTheme="minorHAnsi" w:hAnsiTheme="majorBidi" w:cstheme="majorBidi"/>
          <w:color w:val="000000"/>
          <w:sz w:val="24"/>
        </w:rPr>
      </w:pPr>
      <w:r>
        <w:rPr>
          <w:rFonts w:asciiTheme="majorBidi" w:eastAsiaTheme="minorHAnsi" w:hAnsiTheme="majorBidi" w:cstheme="majorBidi"/>
          <w:color w:val="000000"/>
          <w:sz w:val="24"/>
        </w:rPr>
        <w:t>Gross profi</w:t>
      </w:r>
      <w:r w:rsidRPr="00E67AAF">
        <w:rPr>
          <w:rFonts w:asciiTheme="majorBidi" w:eastAsiaTheme="minorHAnsi" w:hAnsiTheme="majorBidi" w:cstheme="majorBidi"/>
          <w:color w:val="000000"/>
          <w:sz w:val="24"/>
        </w:rPr>
        <w:t xml:space="preserve">t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$246</w:t>
      </w:r>
      <w:r w:rsidRPr="00E67AAF">
        <w:rPr>
          <w:rFonts w:asciiTheme="majorBidi" w:eastAsiaTheme="minorHAnsi" w:hAnsiTheme="majorBidi" w:cstheme="majorBidi"/>
          <w:color w:val="000000"/>
          <w:sz w:val="24"/>
        </w:rPr>
        <w:t>,000</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Variable selling and administrative expenses (</w:t>
      </w:r>
      <w:r>
        <w:rPr>
          <w:rFonts w:asciiTheme="majorBidi" w:eastAsiaTheme="minorHAnsi" w:hAnsiTheme="majorBidi" w:cstheme="majorBidi"/>
          <w:color w:val="000000"/>
          <w:sz w:val="24"/>
        </w:rPr>
        <w:t>10</w:t>
      </w:r>
      <w:r w:rsidRPr="00E67AAF">
        <w:rPr>
          <w:rFonts w:asciiTheme="majorBidi" w:eastAsiaTheme="minorHAnsi" w:hAnsiTheme="majorBidi" w:cstheme="majorBidi"/>
          <w:color w:val="000000"/>
          <w:sz w:val="24"/>
        </w:rPr>
        <w:t>,000</w:t>
      </w:r>
      <w:r>
        <w:rPr>
          <w:rFonts w:asciiTheme="majorBidi" w:eastAsiaTheme="minorHAnsi" w:hAnsiTheme="majorBidi" w:cstheme="majorBidi"/>
          <w:color w:val="000000"/>
          <w:sz w:val="24"/>
        </w:rPr>
        <w:t>@</w:t>
      </w:r>
      <w:r w:rsidRPr="00E67AAF">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5</w:t>
      </w:r>
      <w:r w:rsidRPr="00E67AAF">
        <w:rPr>
          <w:rFonts w:asciiTheme="majorBidi" w:eastAsiaTheme="minorHAnsi" w:hAnsiTheme="majorBidi" w:cstheme="majorBidi"/>
          <w:color w:val="000000"/>
          <w:sz w:val="24"/>
        </w:rPr>
        <w:t xml:space="preserve">) </w:t>
      </w:r>
      <w:r>
        <w:rPr>
          <w:rFonts w:asciiTheme="majorBidi" w:hAnsiTheme="majorBidi" w:cstheme="majorBidi"/>
          <w:b/>
          <w:bCs/>
          <w:color w:val="FF0000"/>
          <w:sz w:val="24"/>
        </w:rPr>
        <w:t xml:space="preserve">.75 </w:t>
      </w:r>
      <w:proofErr w:type="gramStart"/>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rPr>
        <w:t>$</w:t>
      </w:r>
      <w:proofErr w:type="gramEnd"/>
      <w:r>
        <w:rPr>
          <w:rFonts w:asciiTheme="majorBidi" w:eastAsiaTheme="minorHAnsi" w:hAnsiTheme="majorBidi" w:cstheme="majorBidi"/>
          <w:color w:val="000000"/>
          <w:sz w:val="24"/>
        </w:rPr>
        <w:t>50</w:t>
      </w:r>
      <w:r w:rsidRPr="00E67AAF">
        <w:rPr>
          <w:rFonts w:asciiTheme="majorBidi" w:eastAsiaTheme="minorHAnsi" w:hAnsiTheme="majorBidi" w:cstheme="majorBidi"/>
          <w:color w:val="000000"/>
          <w:sz w:val="24"/>
        </w:rPr>
        <w:t>,000</w:t>
      </w:r>
      <w:r>
        <w:rPr>
          <w:rFonts w:asciiTheme="majorBidi" w:eastAsiaTheme="minorHAnsi" w:hAnsiTheme="majorBidi" w:cstheme="majorBidi"/>
          <w:color w:val="000000"/>
          <w:sz w:val="24"/>
        </w:rPr>
        <w:t xml:space="preserve"> </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Fixed selling and administrative expenses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w:t>
      </w:r>
      <w:r>
        <w:rPr>
          <w:rFonts w:asciiTheme="majorBidi" w:hAnsiTheme="majorBidi" w:cstheme="majorBidi"/>
          <w:b/>
          <w:bCs/>
          <w:color w:val="FF0000"/>
          <w:sz w:val="24"/>
        </w:rPr>
        <w:t xml:space="preserve">0.75 </w:t>
      </w:r>
      <w:r w:rsidRPr="00416BCE">
        <w:rPr>
          <w:rFonts w:asciiTheme="majorBidi" w:hAnsiTheme="majorBidi" w:cstheme="majorBidi"/>
          <w:b/>
          <w:bCs/>
          <w:color w:val="FF0000"/>
          <w:sz w:val="24"/>
        </w:rPr>
        <w:t xml:space="preserve">mark </w:t>
      </w:r>
      <w:r w:rsidRPr="00416BCE">
        <w:rPr>
          <w:rFonts w:asciiTheme="majorBidi" w:hAnsiTheme="majorBidi" w:cstheme="majorBidi"/>
          <w:b/>
          <w:bCs/>
          <w:sz w:val="24"/>
        </w:rPr>
        <w:t xml:space="preserve"> </w:t>
      </w:r>
      <w:r>
        <w:rPr>
          <w:rFonts w:asciiTheme="majorBidi" w:eastAsiaTheme="minorHAnsi" w:hAnsiTheme="majorBidi" w:cstheme="majorBidi"/>
          <w:color w:val="000000"/>
          <w:sz w:val="24"/>
          <w:u w:val="single"/>
        </w:rPr>
        <w:t xml:space="preserve">  </w:t>
      </w:r>
      <w:r w:rsidRPr="00B66454">
        <w:rPr>
          <w:rFonts w:asciiTheme="majorBidi" w:eastAsiaTheme="minorHAnsi" w:hAnsiTheme="majorBidi" w:cstheme="majorBidi"/>
          <w:color w:val="000000"/>
          <w:sz w:val="24"/>
          <w:u w:val="single"/>
        </w:rPr>
        <w:t>20,000</w:t>
      </w:r>
      <w:r>
        <w:rPr>
          <w:rFonts w:asciiTheme="majorBidi" w:eastAsiaTheme="minorHAnsi" w:hAnsiTheme="majorBidi" w:cstheme="majorBidi"/>
          <w:color w:val="000000"/>
          <w:sz w:val="24"/>
          <w:u w:val="single"/>
        </w:rPr>
        <w:tab/>
        <w:t xml:space="preserve">    70,000</w:t>
      </w:r>
    </w:p>
    <w:p w:rsidR="00141274" w:rsidRPr="00E67AAF" w:rsidRDefault="00141274" w:rsidP="00141274">
      <w:pPr>
        <w:adjustRightInd w:val="0"/>
        <w:rPr>
          <w:rFonts w:asciiTheme="majorBidi" w:eastAsiaTheme="minorHAnsi" w:hAnsiTheme="majorBidi" w:cstheme="majorBidi"/>
          <w:color w:val="000000"/>
          <w:sz w:val="24"/>
        </w:rPr>
      </w:pPr>
      <w:r w:rsidRPr="00E67AAF">
        <w:rPr>
          <w:rFonts w:asciiTheme="majorBidi" w:eastAsiaTheme="minorHAnsi" w:hAnsiTheme="majorBidi" w:cstheme="majorBidi"/>
          <w:color w:val="000000"/>
          <w:sz w:val="24"/>
        </w:rPr>
        <w:t xml:space="preserve">Net income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Style w:val="FontStyle129"/>
          <w:rFonts w:asciiTheme="majorBidi" w:hAnsiTheme="majorBidi" w:cstheme="majorBidi"/>
          <w:szCs w:val="24"/>
        </w:rPr>
        <w:t>6 Marks</w:t>
      </w:r>
      <w:r>
        <w:rPr>
          <w:rFonts w:asciiTheme="majorBidi" w:eastAsiaTheme="minorHAnsi" w:hAnsiTheme="majorBidi" w:cstheme="majorBidi"/>
          <w:color w:val="000000"/>
          <w:sz w:val="24"/>
        </w:rPr>
        <w:tab/>
      </w:r>
      <w:r w:rsidRPr="00FB7A69">
        <w:rPr>
          <w:rFonts w:asciiTheme="majorBidi" w:eastAsiaTheme="minorHAnsi" w:hAnsiTheme="majorBidi" w:cstheme="majorBidi"/>
          <w:color w:val="000000"/>
          <w:sz w:val="24"/>
          <w:u w:val="double"/>
        </w:rPr>
        <w:t xml:space="preserve">$ </w:t>
      </w:r>
      <w:r>
        <w:rPr>
          <w:rFonts w:asciiTheme="majorBidi" w:eastAsiaTheme="minorHAnsi" w:hAnsiTheme="majorBidi" w:cstheme="majorBidi"/>
          <w:color w:val="000000"/>
          <w:sz w:val="24"/>
          <w:u w:val="double"/>
        </w:rPr>
        <w:t>176</w:t>
      </w:r>
      <w:r w:rsidRPr="00FB7A69">
        <w:rPr>
          <w:rFonts w:asciiTheme="majorBidi" w:eastAsiaTheme="minorHAnsi" w:hAnsiTheme="majorBidi" w:cstheme="majorBidi"/>
          <w:color w:val="000000"/>
          <w:sz w:val="24"/>
          <w:u w:val="double"/>
        </w:rPr>
        <w:t>,000</w:t>
      </w:r>
      <w:r>
        <w:rPr>
          <w:rFonts w:asciiTheme="majorBidi" w:eastAsiaTheme="minorHAnsi" w:hAnsiTheme="majorBidi" w:cstheme="majorBidi"/>
          <w:color w:val="000000"/>
          <w:sz w:val="24"/>
          <w:u w:val="double"/>
        </w:rPr>
        <w:t xml:space="preserve"> </w:t>
      </w:r>
    </w:p>
    <w:p w:rsidR="00141274" w:rsidRDefault="00141274" w:rsidP="00141274">
      <w:pPr>
        <w:rPr>
          <w:b/>
          <w:sz w:val="28"/>
          <w:szCs w:val="28"/>
        </w:rPr>
      </w:pPr>
    </w:p>
    <w:p w:rsidR="00141274" w:rsidRPr="0075601B" w:rsidRDefault="00141274" w:rsidP="00141274">
      <w:pPr>
        <w:adjustRightInd w:val="0"/>
        <w:rPr>
          <w:rFonts w:asciiTheme="majorBidi" w:eastAsiaTheme="minorHAnsi" w:hAnsiTheme="majorBidi" w:cstheme="majorBidi"/>
          <w:color w:val="000000"/>
          <w:sz w:val="24"/>
        </w:rPr>
      </w:pPr>
      <w:r w:rsidRPr="00825412">
        <w:rPr>
          <w:rFonts w:asciiTheme="majorBidi" w:eastAsiaTheme="minorHAnsi" w:hAnsiTheme="majorBidi" w:cstheme="majorBidi"/>
          <w:b/>
          <w:bCs/>
          <w:sz w:val="24"/>
        </w:rPr>
        <w:t>(d) -ii</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proofErr w:type="gramStart"/>
      <w:r w:rsidRPr="0075601B">
        <w:rPr>
          <w:rFonts w:asciiTheme="majorBidi" w:eastAsiaTheme="minorHAnsi" w:hAnsiTheme="majorBidi" w:cstheme="majorBidi"/>
          <w:color w:val="000000"/>
          <w:sz w:val="24"/>
        </w:rPr>
        <w:t>We</w:t>
      </w:r>
      <w:proofErr w:type="gramEnd"/>
      <w:r w:rsidRPr="0075601B">
        <w:rPr>
          <w:rFonts w:asciiTheme="majorBidi" w:eastAsiaTheme="minorHAnsi" w:hAnsiTheme="majorBidi" w:cstheme="majorBidi"/>
          <w:color w:val="000000"/>
          <w:sz w:val="24"/>
        </w:rPr>
        <w:t xml:space="preserve"> can reconcile the absorption </w:t>
      </w:r>
      <w:r>
        <w:rPr>
          <w:rFonts w:asciiTheme="majorBidi" w:eastAsiaTheme="minorHAnsi" w:hAnsiTheme="majorBidi" w:cstheme="majorBidi"/>
          <w:color w:val="000000"/>
          <w:sz w:val="24"/>
        </w:rPr>
        <w:t xml:space="preserve">normal </w:t>
      </w:r>
      <w:r w:rsidRPr="0075601B">
        <w:rPr>
          <w:rFonts w:asciiTheme="majorBidi" w:eastAsiaTheme="minorHAnsi" w:hAnsiTheme="majorBidi" w:cstheme="majorBidi"/>
          <w:color w:val="000000"/>
          <w:sz w:val="24"/>
        </w:rPr>
        <w:t xml:space="preserve">costing net income to the absorption </w:t>
      </w:r>
      <w:r>
        <w:rPr>
          <w:rFonts w:asciiTheme="majorBidi" w:eastAsiaTheme="minorHAnsi" w:hAnsiTheme="majorBidi" w:cstheme="majorBidi"/>
          <w:color w:val="000000"/>
          <w:sz w:val="24"/>
        </w:rPr>
        <w:t xml:space="preserve">actual </w:t>
      </w:r>
      <w:r w:rsidRPr="0075601B">
        <w:rPr>
          <w:rFonts w:asciiTheme="majorBidi" w:eastAsiaTheme="minorHAnsi" w:hAnsiTheme="majorBidi" w:cstheme="majorBidi"/>
          <w:color w:val="000000"/>
          <w:sz w:val="24"/>
        </w:rPr>
        <w:t>costing net income as follows:</w:t>
      </w:r>
    </w:p>
    <w:p w:rsidR="00141274" w:rsidRPr="0075601B" w:rsidRDefault="00141274" w:rsidP="00141274">
      <w:pPr>
        <w:adjustRightInd w:val="0"/>
        <w:rPr>
          <w:rFonts w:asciiTheme="majorBidi" w:eastAsiaTheme="minorHAnsi" w:hAnsiTheme="majorBidi" w:cstheme="majorBidi"/>
          <w:color w:val="000000"/>
          <w:sz w:val="24"/>
        </w:rPr>
      </w:pPr>
      <w:r w:rsidRPr="0075601B">
        <w:rPr>
          <w:rFonts w:asciiTheme="majorBidi" w:eastAsiaTheme="minorHAnsi" w:hAnsiTheme="majorBidi" w:cstheme="majorBidi"/>
          <w:color w:val="000000"/>
          <w:sz w:val="24"/>
        </w:rPr>
        <w:t xml:space="preserve">Absorption costing </w:t>
      </w:r>
      <w:r>
        <w:rPr>
          <w:rFonts w:asciiTheme="majorBidi" w:eastAsiaTheme="minorHAnsi" w:hAnsiTheme="majorBidi" w:cstheme="majorBidi"/>
          <w:color w:val="000000"/>
          <w:sz w:val="24"/>
        </w:rPr>
        <w:t xml:space="preserve">actual costing </w:t>
      </w:r>
      <w:r w:rsidRPr="0075601B">
        <w:rPr>
          <w:rFonts w:asciiTheme="majorBidi" w:eastAsiaTheme="minorHAnsi" w:hAnsiTheme="majorBidi" w:cstheme="majorBidi"/>
          <w:color w:val="000000"/>
          <w:sz w:val="24"/>
        </w:rPr>
        <w:t>net income</w:t>
      </w:r>
      <w:r>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rPr>
        <w:t>$</w:t>
      </w:r>
      <w:r>
        <w:rPr>
          <w:rFonts w:asciiTheme="majorBidi" w:eastAsiaTheme="minorHAnsi" w:hAnsiTheme="majorBidi" w:cstheme="majorBidi"/>
          <w:color w:val="000000"/>
          <w:sz w:val="24"/>
        </w:rPr>
        <w:t>180</w:t>
      </w:r>
      <w:r w:rsidRPr="0075601B">
        <w:rPr>
          <w:rFonts w:asciiTheme="majorBidi" w:eastAsiaTheme="minorHAnsi" w:hAnsiTheme="majorBidi" w:cstheme="majorBidi"/>
          <w:color w:val="000000"/>
          <w:sz w:val="24"/>
        </w:rPr>
        <w:t>,000</w:t>
      </w:r>
    </w:p>
    <w:p w:rsidR="00141274" w:rsidRPr="0075601B" w:rsidRDefault="00141274" w:rsidP="00141274">
      <w:pPr>
        <w:adjustRightInd w:val="0"/>
        <w:rPr>
          <w:rFonts w:asciiTheme="majorBidi" w:eastAsiaTheme="minorHAnsi" w:hAnsiTheme="majorBidi" w:cstheme="majorBidi"/>
          <w:color w:val="000000"/>
          <w:sz w:val="24"/>
          <w:u w:val="single"/>
        </w:rPr>
      </w:pPr>
      <w:r w:rsidRPr="0075601B">
        <w:rPr>
          <w:rFonts w:asciiTheme="majorBidi" w:eastAsiaTheme="minorHAnsi" w:hAnsiTheme="majorBidi" w:cstheme="majorBidi"/>
          <w:color w:val="000000"/>
          <w:sz w:val="24"/>
        </w:rPr>
        <w:t>Less ending inventory</w:t>
      </w:r>
      <w:r>
        <w:rPr>
          <w:rFonts w:asciiTheme="majorBidi" w:eastAsiaTheme="minorHAnsi" w:hAnsiTheme="majorBidi" w:cstheme="majorBidi"/>
          <w:color w:val="000000"/>
          <w:sz w:val="24"/>
        </w:rPr>
        <w:t xml:space="preserve"> fi</w:t>
      </w:r>
      <w:r w:rsidRPr="0075601B">
        <w:rPr>
          <w:rFonts w:asciiTheme="majorBidi" w:eastAsiaTheme="minorHAnsi" w:hAnsiTheme="majorBidi" w:cstheme="majorBidi"/>
          <w:color w:val="000000"/>
          <w:sz w:val="24"/>
        </w:rPr>
        <w:t>xed manufacturing overhead (</w:t>
      </w:r>
      <w:r>
        <w:rPr>
          <w:rFonts w:asciiTheme="majorBidi" w:eastAsiaTheme="minorHAnsi" w:hAnsiTheme="majorBidi" w:cstheme="majorBidi"/>
          <w:color w:val="000000"/>
          <w:sz w:val="24"/>
        </w:rPr>
        <w:t>2</w:t>
      </w:r>
      <w:r w:rsidRPr="0075601B">
        <w:rPr>
          <w:rFonts w:asciiTheme="majorBidi" w:eastAsiaTheme="minorHAnsi" w:hAnsiTheme="majorBidi" w:cstheme="majorBidi"/>
          <w:color w:val="000000"/>
          <w:sz w:val="24"/>
        </w:rPr>
        <w:t xml:space="preserve">,000 </w:t>
      </w:r>
      <w:r>
        <w:rPr>
          <w:rFonts w:asciiTheme="majorBidi" w:eastAsiaTheme="minorHAnsi" w:hAnsiTheme="majorBidi" w:cstheme="majorBidi"/>
          <w:color w:val="000000"/>
          <w:sz w:val="24"/>
        </w:rPr>
        <w:t>X</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w:t>
      </w:r>
      <w:r w:rsidRPr="0075601B">
        <w:rPr>
          <w:rFonts w:asciiTheme="majorBidi" w:eastAsiaTheme="minorHAnsi" w:hAnsiTheme="majorBidi" w:cstheme="majorBidi"/>
          <w:color w:val="000000"/>
          <w:sz w:val="24"/>
        </w:rPr>
        <w:t>$</w:t>
      </w:r>
      <w:r>
        <w:rPr>
          <w:rFonts w:asciiTheme="majorBidi" w:eastAsiaTheme="minorHAnsi" w:hAnsiTheme="majorBidi" w:cstheme="majorBidi"/>
          <w:color w:val="000000"/>
          <w:sz w:val="24"/>
        </w:rPr>
        <w:t>10-$8)</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u w:val="single"/>
        </w:rPr>
        <w:t xml:space="preserve">  </w:t>
      </w:r>
      <w:r>
        <w:rPr>
          <w:rFonts w:asciiTheme="majorBidi" w:eastAsiaTheme="minorHAnsi" w:hAnsiTheme="majorBidi" w:cstheme="majorBidi"/>
          <w:color w:val="000000"/>
          <w:sz w:val="24"/>
          <w:u w:val="single"/>
        </w:rPr>
        <w:t xml:space="preserve">    4</w:t>
      </w:r>
      <w:r w:rsidRPr="0075601B">
        <w:rPr>
          <w:rFonts w:asciiTheme="majorBidi" w:eastAsiaTheme="minorHAnsi" w:hAnsiTheme="majorBidi" w:cstheme="majorBidi"/>
          <w:color w:val="000000"/>
          <w:sz w:val="24"/>
          <w:u w:val="single"/>
        </w:rPr>
        <w:t>,000</w:t>
      </w:r>
      <w:r>
        <w:rPr>
          <w:rFonts w:asciiTheme="majorBidi" w:eastAsiaTheme="minorHAnsi" w:hAnsiTheme="majorBidi" w:cstheme="majorBidi"/>
          <w:color w:val="000000"/>
          <w:sz w:val="24"/>
          <w:u w:val="single"/>
        </w:rPr>
        <w:t xml:space="preserve"> </w:t>
      </w:r>
      <w:r>
        <w:rPr>
          <w:rFonts w:asciiTheme="majorBidi" w:hAnsiTheme="majorBidi" w:cstheme="majorBidi"/>
          <w:b/>
          <w:bCs/>
          <w:color w:val="FF0000"/>
          <w:sz w:val="24"/>
        </w:rPr>
        <w:t xml:space="preserve">2 </w:t>
      </w:r>
      <w:r w:rsidRPr="00416BCE">
        <w:rPr>
          <w:rFonts w:asciiTheme="majorBidi" w:hAnsiTheme="majorBidi" w:cstheme="majorBidi"/>
          <w:b/>
          <w:bCs/>
          <w:color w:val="FF0000"/>
          <w:sz w:val="24"/>
        </w:rPr>
        <w:t>mark</w:t>
      </w:r>
      <w:r>
        <w:rPr>
          <w:rFonts w:asciiTheme="majorBidi" w:hAnsiTheme="majorBidi" w:cstheme="majorBidi"/>
          <w:b/>
          <w:bCs/>
          <w:color w:val="FF0000"/>
          <w:sz w:val="24"/>
        </w:rPr>
        <w:t>s</w:t>
      </w:r>
      <w:r w:rsidRPr="00416BCE">
        <w:rPr>
          <w:rFonts w:asciiTheme="majorBidi" w:hAnsiTheme="majorBidi" w:cstheme="majorBidi"/>
          <w:b/>
          <w:bCs/>
          <w:color w:val="FF0000"/>
          <w:sz w:val="24"/>
        </w:rPr>
        <w:t xml:space="preserve"> </w:t>
      </w:r>
      <w:r w:rsidRPr="00416BCE">
        <w:rPr>
          <w:rFonts w:asciiTheme="majorBidi" w:hAnsiTheme="majorBidi" w:cstheme="majorBidi"/>
          <w:b/>
          <w:bCs/>
          <w:sz w:val="24"/>
        </w:rPr>
        <w:t xml:space="preserve"> </w:t>
      </w:r>
    </w:p>
    <w:p w:rsidR="00141274" w:rsidRDefault="00141274" w:rsidP="00141274">
      <w:pPr>
        <w:rPr>
          <w:rFonts w:asciiTheme="majorBidi" w:eastAsiaTheme="minorHAnsi" w:hAnsiTheme="majorBidi" w:cstheme="majorBidi"/>
          <w:color w:val="000000"/>
          <w:sz w:val="24"/>
          <w:u w:val="double"/>
        </w:rPr>
      </w:pPr>
      <w:r>
        <w:rPr>
          <w:rFonts w:asciiTheme="majorBidi" w:eastAsiaTheme="minorHAnsi" w:hAnsiTheme="majorBidi" w:cstheme="majorBidi"/>
          <w:color w:val="000000"/>
          <w:sz w:val="24"/>
        </w:rPr>
        <w:t>Normal</w:t>
      </w:r>
      <w:r w:rsidRPr="0075601B">
        <w:rPr>
          <w:rFonts w:asciiTheme="majorBidi" w:eastAsiaTheme="minorHAnsi" w:hAnsiTheme="majorBidi" w:cstheme="majorBidi"/>
          <w:color w:val="000000"/>
          <w:sz w:val="24"/>
        </w:rPr>
        <w:t xml:space="preserve"> costing net income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Style w:val="FontStyle129"/>
          <w:rFonts w:asciiTheme="majorBidi" w:hAnsiTheme="majorBidi" w:cstheme="majorBidi"/>
          <w:szCs w:val="24"/>
        </w:rPr>
        <w:t>2 Marks</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w:t>
      </w:r>
      <w:r w:rsidRPr="0075601B">
        <w:rPr>
          <w:rFonts w:asciiTheme="majorBidi" w:eastAsiaTheme="minorHAnsi" w:hAnsiTheme="majorBidi" w:cstheme="majorBidi"/>
          <w:color w:val="000000"/>
          <w:sz w:val="24"/>
          <w:u w:val="double"/>
        </w:rPr>
        <w:t xml:space="preserve">$ </w:t>
      </w:r>
      <w:r>
        <w:rPr>
          <w:rFonts w:asciiTheme="majorBidi" w:eastAsiaTheme="minorHAnsi" w:hAnsiTheme="majorBidi" w:cstheme="majorBidi"/>
          <w:color w:val="000000"/>
          <w:sz w:val="24"/>
          <w:u w:val="double"/>
        </w:rPr>
        <w:t>176</w:t>
      </w:r>
      <w:r w:rsidRPr="0075601B">
        <w:rPr>
          <w:rFonts w:asciiTheme="majorBidi" w:eastAsiaTheme="minorHAnsi" w:hAnsiTheme="majorBidi" w:cstheme="majorBidi"/>
          <w:color w:val="000000"/>
          <w:sz w:val="24"/>
          <w:u w:val="double"/>
        </w:rPr>
        <w:t>,000</w:t>
      </w:r>
    </w:p>
    <w:p w:rsidR="00141274" w:rsidRPr="00272860" w:rsidRDefault="00141274" w:rsidP="00141274">
      <w:pPr>
        <w:rPr>
          <w:b/>
          <w:sz w:val="28"/>
          <w:szCs w:val="28"/>
        </w:rPr>
      </w:pPr>
    </w:p>
    <w:p w:rsidR="00141274" w:rsidRPr="0075601B" w:rsidRDefault="00141274" w:rsidP="00141274">
      <w:pPr>
        <w:adjustRightInd w:val="0"/>
        <w:rPr>
          <w:rFonts w:asciiTheme="majorBidi" w:eastAsiaTheme="minorHAnsi" w:hAnsiTheme="majorBidi" w:cstheme="majorBidi"/>
          <w:color w:val="000000"/>
          <w:sz w:val="24"/>
        </w:rPr>
      </w:pPr>
      <w:r w:rsidRPr="00825412">
        <w:rPr>
          <w:rFonts w:asciiTheme="majorBidi" w:eastAsiaTheme="minorHAnsi" w:hAnsiTheme="majorBidi" w:cstheme="majorBidi"/>
          <w:b/>
          <w:bCs/>
          <w:sz w:val="24"/>
        </w:rPr>
        <w:t>(d) -iii</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proofErr w:type="gramStart"/>
      <w:r w:rsidRPr="0075601B">
        <w:rPr>
          <w:rFonts w:asciiTheme="majorBidi" w:eastAsiaTheme="minorHAnsi" w:hAnsiTheme="majorBidi" w:cstheme="majorBidi"/>
          <w:color w:val="000000"/>
          <w:sz w:val="24"/>
        </w:rPr>
        <w:t>We</w:t>
      </w:r>
      <w:proofErr w:type="gramEnd"/>
      <w:r w:rsidRPr="0075601B">
        <w:rPr>
          <w:rFonts w:asciiTheme="majorBidi" w:eastAsiaTheme="minorHAnsi" w:hAnsiTheme="majorBidi" w:cstheme="majorBidi"/>
          <w:color w:val="000000"/>
          <w:sz w:val="24"/>
        </w:rPr>
        <w:t xml:space="preserve"> can reconcile the absorption </w:t>
      </w:r>
      <w:r>
        <w:rPr>
          <w:rFonts w:asciiTheme="majorBidi" w:eastAsiaTheme="minorHAnsi" w:hAnsiTheme="majorBidi" w:cstheme="majorBidi"/>
          <w:color w:val="000000"/>
          <w:sz w:val="24"/>
        </w:rPr>
        <w:t xml:space="preserve">normal </w:t>
      </w:r>
      <w:r w:rsidRPr="0075601B">
        <w:rPr>
          <w:rFonts w:asciiTheme="majorBidi" w:eastAsiaTheme="minorHAnsi" w:hAnsiTheme="majorBidi" w:cstheme="majorBidi"/>
          <w:color w:val="000000"/>
          <w:sz w:val="24"/>
        </w:rPr>
        <w:t>costing net income to the variable costing net income as follows:</w:t>
      </w:r>
      <w:r w:rsidR="002E3DF3">
        <w:rPr>
          <w:rFonts w:asciiTheme="majorBidi" w:eastAsiaTheme="minorHAnsi" w:hAnsiTheme="majorBidi" w:cstheme="majorBidi"/>
          <w:color w:val="000000"/>
          <w:sz w:val="24"/>
        </w:rPr>
        <w:t xml:space="preserve"> </w:t>
      </w:r>
      <w:r w:rsidR="002E3DF3">
        <w:rPr>
          <w:rFonts w:asciiTheme="majorBidi" w:hAnsiTheme="majorBidi" w:cstheme="majorBidi"/>
          <w:b/>
          <w:bCs/>
          <w:color w:val="FF0000"/>
          <w:sz w:val="24"/>
        </w:rPr>
        <w:t xml:space="preserve">2 </w:t>
      </w:r>
      <w:r w:rsidR="002E3DF3" w:rsidRPr="00416BCE">
        <w:rPr>
          <w:rFonts w:asciiTheme="majorBidi" w:hAnsiTheme="majorBidi" w:cstheme="majorBidi"/>
          <w:b/>
          <w:bCs/>
          <w:color w:val="FF0000"/>
          <w:sz w:val="24"/>
        </w:rPr>
        <w:t>mark</w:t>
      </w:r>
      <w:r w:rsidR="002E3DF3">
        <w:rPr>
          <w:rFonts w:asciiTheme="majorBidi" w:hAnsiTheme="majorBidi" w:cstheme="majorBidi"/>
          <w:b/>
          <w:bCs/>
          <w:color w:val="FF0000"/>
          <w:sz w:val="24"/>
        </w:rPr>
        <w:t>s</w:t>
      </w:r>
      <w:r w:rsidR="002E3DF3" w:rsidRPr="00416BCE">
        <w:rPr>
          <w:rFonts w:asciiTheme="majorBidi" w:hAnsiTheme="majorBidi" w:cstheme="majorBidi"/>
          <w:b/>
          <w:bCs/>
          <w:color w:val="FF0000"/>
          <w:sz w:val="24"/>
        </w:rPr>
        <w:t xml:space="preserve"> </w:t>
      </w:r>
      <w:r w:rsidR="002E3DF3" w:rsidRPr="00416BCE">
        <w:rPr>
          <w:rFonts w:asciiTheme="majorBidi" w:hAnsiTheme="majorBidi" w:cstheme="majorBidi"/>
          <w:b/>
          <w:bCs/>
          <w:sz w:val="24"/>
        </w:rPr>
        <w:t xml:space="preserve"> </w:t>
      </w:r>
    </w:p>
    <w:p w:rsidR="00141274" w:rsidRPr="0075601B" w:rsidRDefault="00141274" w:rsidP="00141274">
      <w:pPr>
        <w:adjustRightInd w:val="0"/>
        <w:rPr>
          <w:rFonts w:asciiTheme="majorBidi" w:eastAsiaTheme="minorHAnsi" w:hAnsiTheme="majorBidi" w:cstheme="majorBidi"/>
          <w:color w:val="000000"/>
          <w:sz w:val="24"/>
        </w:rPr>
      </w:pPr>
      <w:r w:rsidRPr="0075601B">
        <w:rPr>
          <w:rFonts w:asciiTheme="majorBidi" w:eastAsiaTheme="minorHAnsi" w:hAnsiTheme="majorBidi" w:cstheme="majorBidi"/>
          <w:color w:val="000000"/>
          <w:sz w:val="24"/>
        </w:rPr>
        <w:t xml:space="preserve">Absorption costing net income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rPr>
        <w:t>$</w:t>
      </w:r>
      <w:r>
        <w:rPr>
          <w:rFonts w:asciiTheme="majorBidi" w:eastAsiaTheme="minorHAnsi" w:hAnsiTheme="majorBidi" w:cstheme="majorBidi"/>
          <w:color w:val="000000"/>
          <w:sz w:val="24"/>
        </w:rPr>
        <w:t>176</w:t>
      </w:r>
      <w:r w:rsidRPr="0075601B">
        <w:rPr>
          <w:rFonts w:asciiTheme="majorBidi" w:eastAsiaTheme="minorHAnsi" w:hAnsiTheme="majorBidi" w:cstheme="majorBidi"/>
          <w:color w:val="000000"/>
          <w:sz w:val="24"/>
        </w:rPr>
        <w:t>,000</w:t>
      </w:r>
    </w:p>
    <w:p w:rsidR="00141274" w:rsidRPr="0075601B" w:rsidRDefault="00141274" w:rsidP="00141274">
      <w:pPr>
        <w:adjustRightInd w:val="0"/>
        <w:rPr>
          <w:rFonts w:asciiTheme="majorBidi" w:eastAsiaTheme="minorHAnsi" w:hAnsiTheme="majorBidi" w:cstheme="majorBidi"/>
          <w:color w:val="000000"/>
          <w:sz w:val="24"/>
          <w:u w:val="single"/>
        </w:rPr>
      </w:pPr>
      <w:r w:rsidRPr="0075601B">
        <w:rPr>
          <w:rFonts w:asciiTheme="majorBidi" w:eastAsiaTheme="minorHAnsi" w:hAnsiTheme="majorBidi" w:cstheme="majorBidi"/>
          <w:color w:val="000000"/>
          <w:sz w:val="24"/>
        </w:rPr>
        <w:t>Less ending inventory</w:t>
      </w:r>
      <w:r>
        <w:rPr>
          <w:rFonts w:asciiTheme="majorBidi" w:eastAsiaTheme="minorHAnsi" w:hAnsiTheme="majorBidi" w:cstheme="majorBidi"/>
          <w:color w:val="000000"/>
          <w:sz w:val="24"/>
        </w:rPr>
        <w:t xml:space="preserve"> fi</w:t>
      </w:r>
      <w:r w:rsidRPr="0075601B">
        <w:rPr>
          <w:rFonts w:asciiTheme="majorBidi" w:eastAsiaTheme="minorHAnsi" w:hAnsiTheme="majorBidi" w:cstheme="majorBidi"/>
          <w:color w:val="000000"/>
          <w:sz w:val="24"/>
        </w:rPr>
        <w:t xml:space="preserve">xed manufacturing overhead (2,000 </w:t>
      </w:r>
      <w:r>
        <w:rPr>
          <w:rFonts w:asciiTheme="majorBidi" w:eastAsiaTheme="minorHAnsi" w:hAnsiTheme="majorBidi" w:cstheme="majorBidi"/>
          <w:color w:val="000000"/>
          <w:sz w:val="24"/>
        </w:rPr>
        <w:t>X</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8</w:t>
      </w:r>
      <w:r w:rsidRPr="0075601B">
        <w:rPr>
          <w:rFonts w:asciiTheme="majorBidi" w:eastAsiaTheme="minorHAnsi" w:hAnsiTheme="majorBidi" w:cstheme="majorBidi"/>
          <w:color w:val="000000"/>
          <w:sz w:val="24"/>
        </w:rPr>
        <w:t xml:space="preserv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sidRPr="0075601B">
        <w:rPr>
          <w:rFonts w:asciiTheme="majorBidi" w:eastAsiaTheme="minorHAnsi" w:hAnsiTheme="majorBidi" w:cstheme="majorBidi"/>
          <w:color w:val="000000"/>
          <w:sz w:val="24"/>
          <w:u w:val="single"/>
        </w:rPr>
        <w:t xml:space="preserve">  </w:t>
      </w:r>
      <w:r>
        <w:rPr>
          <w:rFonts w:asciiTheme="majorBidi" w:eastAsiaTheme="minorHAnsi" w:hAnsiTheme="majorBidi" w:cstheme="majorBidi"/>
          <w:color w:val="000000"/>
          <w:sz w:val="24"/>
          <w:u w:val="single"/>
        </w:rPr>
        <w:t xml:space="preserve">  </w:t>
      </w:r>
      <w:r w:rsidRPr="0075601B">
        <w:rPr>
          <w:rFonts w:asciiTheme="majorBidi" w:eastAsiaTheme="minorHAnsi" w:hAnsiTheme="majorBidi" w:cstheme="majorBidi"/>
          <w:color w:val="000000"/>
          <w:sz w:val="24"/>
          <w:u w:val="single"/>
        </w:rPr>
        <w:t>1</w:t>
      </w:r>
      <w:r>
        <w:rPr>
          <w:rFonts w:asciiTheme="majorBidi" w:eastAsiaTheme="minorHAnsi" w:hAnsiTheme="majorBidi" w:cstheme="majorBidi"/>
          <w:color w:val="000000"/>
          <w:sz w:val="24"/>
          <w:u w:val="single"/>
        </w:rPr>
        <w:t>6</w:t>
      </w:r>
      <w:r w:rsidRPr="0075601B">
        <w:rPr>
          <w:rFonts w:asciiTheme="majorBidi" w:eastAsiaTheme="minorHAnsi" w:hAnsiTheme="majorBidi" w:cstheme="majorBidi"/>
          <w:color w:val="000000"/>
          <w:sz w:val="24"/>
          <w:u w:val="single"/>
        </w:rPr>
        <w:t>,000</w:t>
      </w:r>
    </w:p>
    <w:p w:rsidR="00141274" w:rsidRDefault="00141274" w:rsidP="00141274">
      <w:pPr>
        <w:rPr>
          <w:rFonts w:asciiTheme="majorBidi" w:eastAsiaTheme="minorHAnsi" w:hAnsiTheme="majorBidi" w:cstheme="majorBidi"/>
          <w:color w:val="000000"/>
          <w:sz w:val="24"/>
          <w:u w:val="double"/>
        </w:rPr>
      </w:pPr>
      <w:r w:rsidRPr="0075601B">
        <w:rPr>
          <w:rFonts w:asciiTheme="majorBidi" w:eastAsiaTheme="minorHAnsi" w:hAnsiTheme="majorBidi" w:cstheme="majorBidi"/>
          <w:color w:val="000000"/>
          <w:sz w:val="24"/>
        </w:rPr>
        <w:t xml:space="preserve">Variable costing net income </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Style w:val="FontStyle129"/>
          <w:rFonts w:asciiTheme="majorBidi" w:hAnsiTheme="majorBidi" w:cstheme="majorBidi"/>
          <w:szCs w:val="24"/>
        </w:rPr>
        <w:t>2 Marks</w:t>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r>
      <w:r>
        <w:rPr>
          <w:rFonts w:asciiTheme="majorBidi" w:eastAsiaTheme="minorHAnsi" w:hAnsiTheme="majorBidi" w:cstheme="majorBidi"/>
          <w:color w:val="000000"/>
          <w:sz w:val="24"/>
        </w:rPr>
        <w:tab/>
        <w:t xml:space="preserve"> </w:t>
      </w:r>
      <w:r w:rsidRPr="0075601B">
        <w:rPr>
          <w:rFonts w:asciiTheme="majorBidi" w:eastAsiaTheme="minorHAnsi" w:hAnsiTheme="majorBidi" w:cstheme="majorBidi"/>
          <w:color w:val="000000"/>
          <w:sz w:val="24"/>
          <w:u w:val="double"/>
        </w:rPr>
        <w:t>$</w:t>
      </w:r>
      <w:r>
        <w:rPr>
          <w:rFonts w:asciiTheme="majorBidi" w:eastAsiaTheme="minorHAnsi" w:hAnsiTheme="majorBidi" w:cstheme="majorBidi"/>
          <w:color w:val="000000"/>
          <w:sz w:val="24"/>
          <w:u w:val="double"/>
        </w:rPr>
        <w:t>160</w:t>
      </w:r>
      <w:r w:rsidRPr="0075601B">
        <w:rPr>
          <w:rFonts w:asciiTheme="majorBidi" w:eastAsiaTheme="minorHAnsi" w:hAnsiTheme="majorBidi" w:cstheme="majorBidi"/>
          <w:color w:val="000000"/>
          <w:sz w:val="24"/>
          <w:u w:val="double"/>
        </w:rPr>
        <w:t>,000</w:t>
      </w:r>
    </w:p>
    <w:p w:rsidR="00141274" w:rsidRDefault="00141274" w:rsidP="00141274">
      <w:pPr>
        <w:rPr>
          <w:rFonts w:asciiTheme="majorBidi" w:eastAsiaTheme="minorHAnsi" w:hAnsiTheme="majorBidi" w:cstheme="majorBidi"/>
          <w:color w:val="000000"/>
          <w:sz w:val="24"/>
          <w:u w:val="double"/>
        </w:rPr>
      </w:pPr>
    </w:p>
    <w:p w:rsidR="00141274" w:rsidRDefault="00141274" w:rsidP="00141274">
      <w:pPr>
        <w:rPr>
          <w:rFonts w:asciiTheme="majorBidi" w:eastAsiaTheme="minorHAnsi" w:hAnsiTheme="majorBidi" w:cstheme="majorBidi"/>
          <w:color w:val="000000"/>
          <w:sz w:val="24"/>
          <w:u w:val="double"/>
        </w:rPr>
      </w:pPr>
    </w:p>
    <w:p w:rsidR="00141274" w:rsidRDefault="00141274" w:rsidP="00141274">
      <w:pPr>
        <w:rPr>
          <w:rFonts w:asciiTheme="majorBidi" w:eastAsiaTheme="minorHAnsi" w:hAnsiTheme="majorBidi" w:cstheme="majorBidi"/>
          <w:color w:val="000000"/>
          <w:sz w:val="24"/>
          <w:u w:val="double"/>
        </w:rPr>
      </w:pPr>
    </w:p>
    <w:p w:rsidR="00141274" w:rsidRDefault="00141274" w:rsidP="00141274">
      <w:pPr>
        <w:rPr>
          <w:rFonts w:asciiTheme="majorBidi" w:eastAsiaTheme="minorHAnsi" w:hAnsiTheme="majorBidi" w:cstheme="majorBidi"/>
          <w:color w:val="000000"/>
          <w:sz w:val="24"/>
          <w:u w:val="double"/>
        </w:rPr>
      </w:pPr>
    </w:p>
    <w:p w:rsidR="00141274" w:rsidRDefault="00141274" w:rsidP="00141274">
      <w:pPr>
        <w:adjustRightInd w:val="0"/>
        <w:jc w:val="center"/>
        <w:rPr>
          <w:rFonts w:asciiTheme="majorBidi" w:eastAsiaTheme="minorHAnsi" w:hAnsiTheme="majorBidi" w:cstheme="majorBidi"/>
          <w:b/>
          <w:bCs/>
          <w:sz w:val="24"/>
        </w:rPr>
      </w:pPr>
    </w:p>
    <w:p w:rsidR="00141274" w:rsidRDefault="00141274" w:rsidP="00141274">
      <w:pPr>
        <w:adjustRightInd w:val="0"/>
        <w:jc w:val="center"/>
        <w:rPr>
          <w:rFonts w:asciiTheme="majorBidi" w:eastAsiaTheme="minorHAnsi" w:hAnsiTheme="majorBidi" w:cstheme="majorBidi"/>
          <w:b/>
          <w:bCs/>
          <w:sz w:val="24"/>
        </w:rPr>
      </w:pPr>
    </w:p>
    <w:p w:rsidR="00141274" w:rsidRPr="00B56C23" w:rsidRDefault="00141274" w:rsidP="00141274">
      <w:pPr>
        <w:adjustRightInd w:val="0"/>
        <w:jc w:val="center"/>
        <w:rPr>
          <w:rFonts w:asciiTheme="majorBidi" w:eastAsiaTheme="minorHAnsi" w:hAnsiTheme="majorBidi" w:cstheme="majorBidi"/>
          <w:b/>
          <w:bCs/>
          <w:sz w:val="24"/>
        </w:rPr>
      </w:pPr>
      <w:r w:rsidRPr="00B56C23">
        <w:rPr>
          <w:rFonts w:asciiTheme="majorBidi" w:eastAsiaTheme="minorHAnsi" w:hAnsiTheme="majorBidi" w:cstheme="majorBidi"/>
          <w:b/>
          <w:bCs/>
          <w:sz w:val="24"/>
        </w:rPr>
        <w:t>TAYLOR ENTERPRISES</w:t>
      </w:r>
    </w:p>
    <w:p w:rsidR="00141274" w:rsidRPr="00B56C23" w:rsidRDefault="00141274" w:rsidP="00141274">
      <w:pPr>
        <w:adjustRightInd w:val="0"/>
        <w:jc w:val="center"/>
        <w:rPr>
          <w:rFonts w:asciiTheme="majorBidi" w:eastAsiaTheme="minorHAnsi" w:hAnsiTheme="majorBidi" w:cstheme="majorBidi"/>
          <w:b/>
          <w:bCs/>
          <w:sz w:val="24"/>
        </w:rPr>
      </w:pPr>
      <w:r w:rsidRPr="00B56C23">
        <w:rPr>
          <w:rFonts w:asciiTheme="majorBidi" w:eastAsiaTheme="minorHAnsi" w:hAnsiTheme="majorBidi" w:cstheme="majorBidi"/>
          <w:b/>
          <w:bCs/>
          <w:sz w:val="24"/>
        </w:rPr>
        <w:t>Income Statement</w:t>
      </w:r>
    </w:p>
    <w:p w:rsidR="00141274" w:rsidRPr="00B56C23" w:rsidRDefault="00141274" w:rsidP="00141274">
      <w:pPr>
        <w:adjustRightInd w:val="0"/>
        <w:jc w:val="center"/>
        <w:rPr>
          <w:rFonts w:asciiTheme="majorBidi" w:eastAsiaTheme="minorHAnsi" w:hAnsiTheme="majorBidi" w:cstheme="majorBidi"/>
          <w:b/>
          <w:bCs/>
          <w:sz w:val="24"/>
        </w:rPr>
      </w:pPr>
      <w:r w:rsidRPr="00B56C23">
        <w:rPr>
          <w:rFonts w:asciiTheme="majorBidi" w:eastAsiaTheme="minorHAnsi" w:hAnsiTheme="majorBidi" w:cstheme="majorBidi"/>
          <w:b/>
          <w:bCs/>
          <w:sz w:val="24"/>
        </w:rPr>
        <w:t>Year Ended 201</w:t>
      </w:r>
      <w:r>
        <w:rPr>
          <w:rFonts w:asciiTheme="majorBidi" w:eastAsiaTheme="minorHAnsi" w:hAnsiTheme="majorBidi" w:cstheme="majorBidi"/>
          <w:b/>
          <w:bCs/>
          <w:sz w:val="24"/>
        </w:rPr>
        <w:t>1</w:t>
      </w:r>
    </w:p>
    <w:p w:rsidR="00141274" w:rsidRDefault="00141274" w:rsidP="00141274">
      <w:pPr>
        <w:adjustRightInd w:val="0"/>
        <w:jc w:val="center"/>
        <w:rPr>
          <w:rFonts w:asciiTheme="majorBidi" w:eastAsiaTheme="minorHAnsi" w:hAnsiTheme="majorBidi" w:cstheme="majorBidi"/>
          <w:b/>
          <w:bCs/>
          <w:sz w:val="24"/>
        </w:rPr>
      </w:pPr>
      <w:r w:rsidRPr="00B56C23">
        <w:rPr>
          <w:rFonts w:asciiTheme="majorBidi" w:eastAsiaTheme="minorHAnsi" w:hAnsiTheme="majorBidi" w:cstheme="majorBidi"/>
          <w:b/>
          <w:bCs/>
          <w:sz w:val="24"/>
        </w:rPr>
        <w:t>Variable Costing</w:t>
      </w:r>
    </w:p>
    <w:p w:rsidR="00141274" w:rsidRPr="00B56C23" w:rsidRDefault="00DF6F5B" w:rsidP="00141274">
      <w:pPr>
        <w:adjustRightInd w:val="0"/>
        <w:rPr>
          <w:rFonts w:asciiTheme="majorBidi" w:eastAsiaTheme="minorHAnsi" w:hAnsiTheme="majorBidi" w:cstheme="majorBidi"/>
          <w:b/>
          <w:bCs/>
          <w:sz w:val="24"/>
          <w:u w:val="thick"/>
        </w:rPr>
      </w:pPr>
      <w:r w:rsidRPr="00DF6F5B">
        <w:rPr>
          <w:rFonts w:asciiTheme="majorBidi" w:eastAsiaTheme="minorHAnsi" w:hAnsiTheme="majorBidi" w:cstheme="majorBidi"/>
          <w:b/>
          <w:bCs/>
          <w:sz w:val="24"/>
          <w:u w:val="thick"/>
        </w:rPr>
        <w:pict>
          <v:rect id="_x0000_i1027" style="width:0;height:1.5pt" o:hralign="center" o:hrstd="t" o:hr="t" fillcolor="#a7a6aa" stroked="f"/>
        </w:pict>
      </w:r>
    </w:p>
    <w:p w:rsidR="00141274" w:rsidRPr="00B56C23" w:rsidRDefault="00141274" w:rsidP="00141274">
      <w:pPr>
        <w:adjustRightInd w:val="0"/>
        <w:rPr>
          <w:rFonts w:asciiTheme="majorBidi" w:eastAsiaTheme="minorHAnsi" w:hAnsiTheme="majorBidi" w:cstheme="majorBidi"/>
          <w:sz w:val="24"/>
        </w:rPr>
      </w:pPr>
      <w:r w:rsidRPr="00B56C23">
        <w:rPr>
          <w:rFonts w:asciiTheme="majorBidi" w:eastAsiaTheme="minorHAnsi" w:hAnsiTheme="majorBidi" w:cstheme="majorBidi"/>
          <w:sz w:val="24"/>
        </w:rPr>
        <w:t>Sales (</w:t>
      </w:r>
      <w:r>
        <w:rPr>
          <w:rFonts w:asciiTheme="majorBidi" w:eastAsiaTheme="minorHAnsi" w:hAnsiTheme="majorBidi" w:cstheme="majorBidi"/>
          <w:sz w:val="24"/>
        </w:rPr>
        <w:t>10</w:t>
      </w:r>
      <w:r w:rsidRPr="00B56C23">
        <w:rPr>
          <w:rFonts w:asciiTheme="majorBidi" w:eastAsiaTheme="minorHAnsi" w:hAnsiTheme="majorBidi" w:cstheme="majorBidi"/>
          <w:sz w:val="24"/>
        </w:rPr>
        <w:t xml:space="preserve">,000 units </w:t>
      </w:r>
      <w:r>
        <w:rPr>
          <w:rFonts w:asciiTheme="majorBidi" w:eastAsiaTheme="minorHAnsi" w:hAnsiTheme="majorBidi" w:cstheme="majorBidi"/>
          <w:sz w:val="24"/>
        </w:rPr>
        <w:t>@</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50</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B56C23">
        <w:rPr>
          <w:rFonts w:asciiTheme="majorBidi" w:eastAsiaTheme="minorHAnsi" w:hAnsiTheme="majorBidi" w:cstheme="majorBidi"/>
          <w:sz w:val="24"/>
        </w:rPr>
        <w:t>$</w:t>
      </w:r>
      <w:r>
        <w:rPr>
          <w:rFonts w:asciiTheme="majorBidi" w:eastAsiaTheme="minorHAnsi" w:hAnsiTheme="majorBidi" w:cstheme="majorBidi"/>
          <w:sz w:val="24"/>
        </w:rPr>
        <w:t>500</w:t>
      </w:r>
      <w:r w:rsidRPr="00B56C23">
        <w:rPr>
          <w:rFonts w:asciiTheme="majorBidi" w:eastAsiaTheme="minorHAnsi" w:hAnsiTheme="majorBidi" w:cstheme="majorBidi"/>
          <w:sz w:val="24"/>
        </w:rPr>
        <w:t>,000</w:t>
      </w:r>
    </w:p>
    <w:p w:rsidR="00141274" w:rsidRPr="00B56C23" w:rsidRDefault="00141274" w:rsidP="00141274">
      <w:pPr>
        <w:adjustRightInd w:val="0"/>
        <w:rPr>
          <w:rFonts w:asciiTheme="majorBidi" w:eastAsiaTheme="minorHAnsi" w:hAnsiTheme="majorBidi" w:cstheme="majorBidi"/>
          <w:sz w:val="24"/>
        </w:rPr>
      </w:pPr>
      <w:r w:rsidRPr="00B56C23">
        <w:rPr>
          <w:rFonts w:asciiTheme="majorBidi" w:eastAsiaTheme="minorHAnsi" w:hAnsiTheme="majorBidi" w:cstheme="majorBidi"/>
          <w:sz w:val="24"/>
        </w:rPr>
        <w:t>Variable cost of goods sold (</w:t>
      </w:r>
      <w:r>
        <w:rPr>
          <w:rFonts w:asciiTheme="majorBidi" w:eastAsiaTheme="minorHAnsi" w:hAnsiTheme="majorBidi" w:cstheme="majorBidi"/>
          <w:sz w:val="24"/>
        </w:rPr>
        <w:t>10</w:t>
      </w:r>
      <w:r w:rsidRPr="00B56C23">
        <w:rPr>
          <w:rFonts w:asciiTheme="majorBidi" w:eastAsiaTheme="minorHAnsi" w:hAnsiTheme="majorBidi" w:cstheme="majorBidi"/>
          <w:sz w:val="24"/>
        </w:rPr>
        <w:t xml:space="preserve">,000 </w:t>
      </w:r>
      <w:r>
        <w:rPr>
          <w:rFonts w:asciiTheme="majorBidi" w:eastAsiaTheme="minorHAnsi" w:hAnsiTheme="majorBidi" w:cstheme="majorBidi"/>
          <w:sz w:val="24"/>
        </w:rPr>
        <w:t>@</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15</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B56C23">
        <w:rPr>
          <w:rFonts w:asciiTheme="majorBidi" w:eastAsiaTheme="minorHAnsi" w:hAnsiTheme="majorBidi" w:cstheme="majorBidi"/>
          <w:sz w:val="24"/>
        </w:rPr>
        <w:t>$</w:t>
      </w:r>
      <w:r>
        <w:rPr>
          <w:rFonts w:asciiTheme="majorBidi" w:eastAsiaTheme="minorHAnsi" w:hAnsiTheme="majorBidi" w:cstheme="majorBidi"/>
          <w:sz w:val="24"/>
        </w:rPr>
        <w:t>150</w:t>
      </w:r>
      <w:r w:rsidRPr="00B56C23">
        <w:rPr>
          <w:rFonts w:asciiTheme="majorBidi" w:eastAsiaTheme="minorHAnsi" w:hAnsiTheme="majorBidi" w:cstheme="majorBidi"/>
          <w:sz w:val="24"/>
        </w:rPr>
        <w:t>,000</w:t>
      </w:r>
    </w:p>
    <w:p w:rsidR="00141274" w:rsidRPr="00986A20" w:rsidRDefault="00141274" w:rsidP="00141274">
      <w:pPr>
        <w:adjustRightInd w:val="0"/>
        <w:rPr>
          <w:rFonts w:asciiTheme="majorBidi" w:eastAsiaTheme="minorHAnsi" w:hAnsiTheme="majorBidi" w:cstheme="majorBidi"/>
          <w:sz w:val="24"/>
          <w:u w:val="single"/>
        </w:rPr>
      </w:pPr>
      <w:r w:rsidRPr="00B56C23">
        <w:rPr>
          <w:rFonts w:asciiTheme="majorBidi" w:eastAsiaTheme="minorHAnsi" w:hAnsiTheme="majorBidi" w:cstheme="majorBidi"/>
          <w:sz w:val="24"/>
        </w:rPr>
        <w:t xml:space="preserve">Variable selling and </w:t>
      </w:r>
      <w:proofErr w:type="spellStart"/>
      <w:r w:rsidRPr="00B56C23">
        <w:rPr>
          <w:rFonts w:asciiTheme="majorBidi" w:eastAsiaTheme="minorHAnsi" w:hAnsiTheme="majorBidi" w:cstheme="majorBidi"/>
          <w:sz w:val="24"/>
        </w:rPr>
        <w:t>adm</w:t>
      </w:r>
      <w:proofErr w:type="spellEnd"/>
      <w:r>
        <w:rPr>
          <w:rFonts w:asciiTheme="majorBidi" w:eastAsiaTheme="minorHAnsi" w:hAnsiTheme="majorBidi" w:cstheme="majorBidi"/>
          <w:sz w:val="24"/>
        </w:rPr>
        <w:t>.</w:t>
      </w:r>
      <w:r w:rsidRPr="00B56C23">
        <w:rPr>
          <w:rFonts w:asciiTheme="majorBidi" w:eastAsiaTheme="minorHAnsi" w:hAnsiTheme="majorBidi" w:cstheme="majorBidi"/>
          <w:sz w:val="24"/>
        </w:rPr>
        <w:t xml:space="preserve"> expenses (</w:t>
      </w:r>
      <w:r>
        <w:rPr>
          <w:rFonts w:asciiTheme="majorBidi" w:eastAsiaTheme="minorHAnsi" w:hAnsiTheme="majorBidi" w:cstheme="majorBidi"/>
          <w:sz w:val="24"/>
        </w:rPr>
        <w:t>10</w:t>
      </w:r>
      <w:r w:rsidRPr="00B56C23">
        <w:rPr>
          <w:rFonts w:asciiTheme="majorBidi" w:eastAsiaTheme="minorHAnsi" w:hAnsiTheme="majorBidi" w:cstheme="majorBidi"/>
          <w:sz w:val="24"/>
        </w:rPr>
        <w:t>,000</w:t>
      </w:r>
      <w:r>
        <w:rPr>
          <w:rFonts w:asciiTheme="majorBidi" w:eastAsiaTheme="minorHAnsi" w:hAnsiTheme="majorBidi" w:cstheme="majorBidi"/>
          <w:sz w:val="24"/>
        </w:rPr>
        <w:t xml:space="preserve"> @</w:t>
      </w:r>
      <w:r w:rsidRPr="00B56C23">
        <w:rPr>
          <w:rFonts w:asciiTheme="majorBidi" w:eastAsiaTheme="minorHAnsi" w:hAnsiTheme="majorBidi" w:cstheme="majorBidi"/>
          <w:sz w:val="24"/>
        </w:rPr>
        <w:t xml:space="preserve"> $</w:t>
      </w:r>
      <w:r>
        <w:rPr>
          <w:rFonts w:asciiTheme="majorBidi" w:eastAsiaTheme="minorHAnsi" w:hAnsiTheme="majorBidi" w:cstheme="majorBidi"/>
          <w:sz w:val="24"/>
        </w:rPr>
        <w:t>5</w:t>
      </w:r>
      <w:r w:rsidRPr="00B56C23">
        <w:rPr>
          <w:rFonts w:asciiTheme="majorBidi" w:eastAsiaTheme="minorHAnsi" w:hAnsiTheme="majorBidi" w:cstheme="majorBidi"/>
          <w:sz w:val="24"/>
        </w:rPr>
        <w:t>)</w:t>
      </w:r>
      <w:r>
        <w:rPr>
          <w:rFonts w:asciiTheme="majorBidi" w:eastAsiaTheme="minorHAnsi" w:hAnsiTheme="majorBidi" w:cstheme="majorBidi"/>
          <w:sz w:val="24"/>
        </w:rPr>
        <w:t xml:space="preserve"> </w:t>
      </w:r>
      <w:r>
        <w:rPr>
          <w:rFonts w:asciiTheme="majorBidi" w:eastAsiaTheme="minorHAnsi" w:hAnsiTheme="majorBidi" w:cstheme="majorBidi"/>
          <w:sz w:val="24"/>
        </w:rPr>
        <w:tab/>
      </w:r>
      <w:r>
        <w:rPr>
          <w:rFonts w:asciiTheme="majorBidi" w:eastAsiaTheme="minorHAnsi" w:hAnsiTheme="majorBidi" w:cstheme="majorBidi"/>
          <w:sz w:val="24"/>
        </w:rPr>
        <w:tab/>
      </w:r>
      <w:r w:rsidRPr="00986A20">
        <w:rPr>
          <w:rFonts w:asciiTheme="majorBidi" w:eastAsiaTheme="minorHAnsi" w:hAnsiTheme="majorBidi" w:cstheme="majorBidi"/>
          <w:sz w:val="24"/>
          <w:u w:val="single"/>
        </w:rPr>
        <w:t xml:space="preserve"> </w:t>
      </w:r>
      <w:r>
        <w:rPr>
          <w:rFonts w:asciiTheme="majorBidi" w:eastAsiaTheme="minorHAnsi" w:hAnsiTheme="majorBidi" w:cstheme="majorBidi"/>
          <w:sz w:val="24"/>
          <w:u w:val="single"/>
        </w:rPr>
        <w:t xml:space="preserve">  </w:t>
      </w:r>
      <w:r w:rsidRPr="00986A20">
        <w:rPr>
          <w:rFonts w:asciiTheme="majorBidi" w:eastAsiaTheme="minorHAnsi" w:hAnsiTheme="majorBidi" w:cstheme="majorBidi"/>
          <w:sz w:val="24"/>
          <w:u w:val="single"/>
        </w:rPr>
        <w:t xml:space="preserve"> </w:t>
      </w:r>
      <w:r>
        <w:rPr>
          <w:rFonts w:asciiTheme="majorBidi" w:eastAsiaTheme="minorHAnsi" w:hAnsiTheme="majorBidi" w:cstheme="majorBidi"/>
          <w:sz w:val="24"/>
          <w:u w:val="single"/>
        </w:rPr>
        <w:t>5</w:t>
      </w:r>
      <w:r w:rsidRPr="00986A20">
        <w:rPr>
          <w:rFonts w:asciiTheme="majorBidi" w:eastAsiaTheme="minorHAnsi" w:hAnsiTheme="majorBidi" w:cstheme="majorBidi"/>
          <w:sz w:val="24"/>
          <w:u w:val="single"/>
        </w:rPr>
        <w:t>0,000</w:t>
      </w:r>
      <w:r>
        <w:rPr>
          <w:rFonts w:asciiTheme="majorBidi" w:eastAsiaTheme="minorHAnsi" w:hAnsiTheme="majorBidi" w:cstheme="majorBidi"/>
          <w:sz w:val="24"/>
          <w:u w:val="single"/>
        </w:rPr>
        <w:t xml:space="preserve">   </w:t>
      </w:r>
      <w:r>
        <w:rPr>
          <w:rFonts w:asciiTheme="majorBidi" w:eastAsiaTheme="minorHAnsi" w:hAnsiTheme="majorBidi" w:cstheme="majorBidi"/>
          <w:sz w:val="24"/>
          <w:u w:val="single"/>
        </w:rPr>
        <w:tab/>
        <w:t>$200,000</w:t>
      </w:r>
    </w:p>
    <w:p w:rsidR="00141274" w:rsidRPr="00B56C23" w:rsidRDefault="00141274" w:rsidP="00141274">
      <w:pPr>
        <w:tabs>
          <w:tab w:val="left" w:pos="7230"/>
        </w:tabs>
        <w:adjustRightInd w:val="0"/>
        <w:rPr>
          <w:rFonts w:asciiTheme="majorBidi" w:eastAsiaTheme="minorHAnsi" w:hAnsiTheme="majorBidi" w:cstheme="majorBidi"/>
          <w:sz w:val="24"/>
        </w:rPr>
      </w:pPr>
      <w:r w:rsidRPr="00B56C23">
        <w:rPr>
          <w:rFonts w:asciiTheme="majorBidi" w:eastAsiaTheme="minorHAnsi" w:hAnsiTheme="majorBidi" w:cstheme="majorBidi"/>
          <w:sz w:val="24"/>
        </w:rPr>
        <w:t xml:space="preserve">Contribution margin </w:t>
      </w:r>
      <w:r>
        <w:rPr>
          <w:rFonts w:asciiTheme="majorBidi" w:eastAsiaTheme="minorHAnsi" w:hAnsiTheme="majorBidi" w:cstheme="majorBidi"/>
          <w:sz w:val="24"/>
        </w:rPr>
        <w:tab/>
        <w:t>$300</w:t>
      </w:r>
      <w:r w:rsidRPr="00B56C23">
        <w:rPr>
          <w:rFonts w:asciiTheme="majorBidi" w:eastAsiaTheme="minorHAnsi" w:hAnsiTheme="majorBidi" w:cstheme="majorBidi"/>
          <w:sz w:val="24"/>
        </w:rPr>
        <w:t>,000</w:t>
      </w:r>
    </w:p>
    <w:p w:rsidR="00141274" w:rsidRPr="00B56C23" w:rsidRDefault="00141274" w:rsidP="00141274">
      <w:pPr>
        <w:adjustRightInd w:val="0"/>
        <w:rPr>
          <w:rFonts w:asciiTheme="majorBidi" w:eastAsiaTheme="minorHAnsi" w:hAnsiTheme="majorBidi" w:cstheme="majorBidi"/>
          <w:sz w:val="24"/>
        </w:rPr>
      </w:pPr>
      <w:r w:rsidRPr="00B56C23">
        <w:rPr>
          <w:rFonts w:asciiTheme="majorBidi" w:eastAsiaTheme="minorHAnsi" w:hAnsiTheme="majorBidi" w:cstheme="majorBidi"/>
          <w:sz w:val="24"/>
        </w:rPr>
        <w:t xml:space="preserve">Fixed manufacturing overhead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t>$120</w:t>
      </w:r>
      <w:r w:rsidRPr="00B56C23">
        <w:rPr>
          <w:rFonts w:asciiTheme="majorBidi" w:eastAsiaTheme="minorHAnsi" w:hAnsiTheme="majorBidi" w:cstheme="majorBidi"/>
          <w:sz w:val="24"/>
        </w:rPr>
        <w:t>,000</w:t>
      </w:r>
    </w:p>
    <w:p w:rsidR="00141274" w:rsidRPr="00986A20" w:rsidRDefault="00141274" w:rsidP="00141274">
      <w:pPr>
        <w:adjustRightInd w:val="0"/>
        <w:rPr>
          <w:rFonts w:asciiTheme="majorBidi" w:eastAsiaTheme="minorHAnsi" w:hAnsiTheme="majorBidi" w:cstheme="majorBidi"/>
          <w:sz w:val="24"/>
          <w:u w:val="single"/>
        </w:rPr>
      </w:pPr>
      <w:r w:rsidRPr="00B56C23">
        <w:rPr>
          <w:rFonts w:asciiTheme="majorBidi" w:eastAsiaTheme="minorHAnsi" w:hAnsiTheme="majorBidi" w:cstheme="majorBidi"/>
          <w:sz w:val="24"/>
        </w:rPr>
        <w:t xml:space="preserve">Fixed selling and administrative expenses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986A20">
        <w:rPr>
          <w:rFonts w:asciiTheme="majorBidi" w:eastAsiaTheme="minorHAnsi" w:hAnsiTheme="majorBidi" w:cstheme="majorBidi"/>
          <w:sz w:val="24"/>
          <w:u w:val="single"/>
        </w:rPr>
        <w:t xml:space="preserve">   20,000 </w:t>
      </w:r>
      <w:r>
        <w:rPr>
          <w:rFonts w:asciiTheme="majorBidi" w:eastAsiaTheme="minorHAnsi" w:hAnsiTheme="majorBidi" w:cstheme="majorBidi"/>
          <w:sz w:val="24"/>
          <w:u w:val="single"/>
        </w:rPr>
        <w:tab/>
        <w:t xml:space="preserve">   140</w:t>
      </w:r>
      <w:r w:rsidRPr="00986A20">
        <w:rPr>
          <w:rFonts w:asciiTheme="majorBidi" w:eastAsiaTheme="minorHAnsi" w:hAnsiTheme="majorBidi" w:cstheme="majorBidi"/>
          <w:sz w:val="24"/>
          <w:u w:val="single"/>
        </w:rPr>
        <w:t>,000</w:t>
      </w:r>
    </w:p>
    <w:p w:rsidR="005D1FCC" w:rsidRPr="00E847EE" w:rsidRDefault="00141274" w:rsidP="00141274">
      <w:pPr>
        <w:rPr>
          <w:b/>
          <w:sz w:val="24"/>
          <w:szCs w:val="24"/>
        </w:rPr>
      </w:pPr>
      <w:r w:rsidRPr="00B56C23">
        <w:rPr>
          <w:rFonts w:asciiTheme="majorBidi" w:eastAsiaTheme="minorHAnsi" w:hAnsiTheme="majorBidi" w:cstheme="majorBidi"/>
          <w:sz w:val="24"/>
        </w:rPr>
        <w:t xml:space="preserve">Net income </w:t>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Pr>
          <w:rFonts w:asciiTheme="majorBidi" w:eastAsiaTheme="minorHAnsi" w:hAnsiTheme="majorBidi" w:cstheme="majorBidi"/>
          <w:sz w:val="24"/>
        </w:rPr>
        <w:tab/>
      </w:r>
      <w:r w:rsidRPr="00986A20">
        <w:rPr>
          <w:rFonts w:asciiTheme="majorBidi" w:eastAsiaTheme="minorHAnsi" w:hAnsiTheme="majorBidi" w:cstheme="majorBidi"/>
          <w:sz w:val="24"/>
          <w:u w:val="double"/>
        </w:rPr>
        <w:t xml:space="preserve"> $ </w:t>
      </w:r>
      <w:r>
        <w:rPr>
          <w:rFonts w:asciiTheme="majorBidi" w:eastAsiaTheme="minorHAnsi" w:hAnsiTheme="majorBidi" w:cstheme="majorBidi"/>
          <w:sz w:val="24"/>
          <w:u w:val="double"/>
        </w:rPr>
        <w:t>160</w:t>
      </w:r>
      <w:proofErr w:type="gramStart"/>
      <w:r w:rsidRPr="00986A20">
        <w:rPr>
          <w:rFonts w:asciiTheme="majorBidi" w:eastAsiaTheme="minorHAnsi" w:hAnsiTheme="majorBidi" w:cstheme="majorBidi"/>
          <w:sz w:val="24"/>
          <w:u w:val="double"/>
        </w:rPr>
        <w:t>,00</w:t>
      </w:r>
      <w:proofErr w:type="gramEnd"/>
      <w:r w:rsidR="005D1FCC" w:rsidRPr="00E847EE">
        <w:rPr>
          <w:b/>
          <w:sz w:val="24"/>
          <w:szCs w:val="24"/>
        </w:rPr>
        <w:br w:type="page"/>
      </w:r>
    </w:p>
    <w:p w:rsidR="00E82304" w:rsidRPr="00E847EE" w:rsidRDefault="00E82304" w:rsidP="00AE09A1">
      <w:pPr>
        <w:tabs>
          <w:tab w:val="right" w:pos="360"/>
          <w:tab w:val="left" w:pos="540"/>
        </w:tabs>
        <w:ind w:left="900" w:hanging="900"/>
        <w:jc w:val="center"/>
        <w:rPr>
          <w:b/>
          <w:sz w:val="24"/>
          <w:szCs w:val="24"/>
        </w:rPr>
      </w:pPr>
      <w:r w:rsidRPr="00E847EE">
        <w:rPr>
          <w:b/>
          <w:sz w:val="24"/>
          <w:szCs w:val="24"/>
        </w:rPr>
        <w:lastRenderedPageBreak/>
        <w:t>QUESTION III. 1</w:t>
      </w:r>
      <w:r w:rsidR="00AE09A1" w:rsidRPr="00E847EE">
        <w:rPr>
          <w:b/>
          <w:sz w:val="24"/>
          <w:szCs w:val="24"/>
        </w:rPr>
        <w:t>2</w:t>
      </w:r>
      <w:r w:rsidRPr="00E847EE">
        <w:rPr>
          <w:b/>
          <w:sz w:val="24"/>
          <w:szCs w:val="24"/>
        </w:rPr>
        <w:t xml:space="preserve"> MARKS</w:t>
      </w:r>
    </w:p>
    <w:p w:rsidR="00E82304" w:rsidRPr="00E847EE" w:rsidRDefault="00E82304" w:rsidP="00E82304">
      <w:pPr>
        <w:tabs>
          <w:tab w:val="right" w:pos="360"/>
          <w:tab w:val="left" w:pos="540"/>
        </w:tabs>
        <w:ind w:left="900" w:hanging="900"/>
        <w:jc w:val="center"/>
        <w:rPr>
          <w:b/>
          <w:sz w:val="24"/>
          <w:szCs w:val="24"/>
        </w:rPr>
      </w:pPr>
    </w:p>
    <w:p w:rsidR="005D1FCC" w:rsidRPr="00E847EE" w:rsidRDefault="005D1FCC" w:rsidP="00E82304">
      <w:pPr>
        <w:rPr>
          <w:sz w:val="24"/>
          <w:szCs w:val="24"/>
        </w:rPr>
      </w:pPr>
      <w:r w:rsidRPr="00E847EE">
        <w:rPr>
          <w:sz w:val="24"/>
          <w:szCs w:val="24"/>
        </w:rPr>
        <w:t xml:space="preserve">The Furniture Division of </w:t>
      </w:r>
      <w:proofErr w:type="spellStart"/>
      <w:r w:rsidRPr="00E847EE">
        <w:rPr>
          <w:sz w:val="24"/>
          <w:szCs w:val="24"/>
        </w:rPr>
        <w:t>Kelowna</w:t>
      </w:r>
      <w:proofErr w:type="spellEnd"/>
      <w:r w:rsidRPr="00E847EE">
        <w:rPr>
          <w:sz w:val="24"/>
          <w:szCs w:val="24"/>
        </w:rPr>
        <w:t xml:space="preserve"> Woodcraft purchases lumber, which it uses to fabricate tables, chairs and other quality wood furniture. Most of the lumber is purchased from the South</w:t>
      </w:r>
      <w:r w:rsidR="00E82304" w:rsidRPr="00E847EE">
        <w:rPr>
          <w:sz w:val="24"/>
          <w:szCs w:val="24"/>
        </w:rPr>
        <w:t xml:space="preserve">- </w:t>
      </w:r>
      <w:r w:rsidRPr="00E847EE">
        <w:rPr>
          <w:sz w:val="24"/>
          <w:szCs w:val="24"/>
        </w:rPr>
        <w:t xml:space="preserve">shore Mill, also a division of </w:t>
      </w:r>
      <w:proofErr w:type="spellStart"/>
      <w:r w:rsidRPr="00E847EE">
        <w:rPr>
          <w:sz w:val="24"/>
          <w:szCs w:val="24"/>
        </w:rPr>
        <w:t>Kelowna</w:t>
      </w:r>
      <w:proofErr w:type="spellEnd"/>
      <w:r w:rsidRPr="00E847EE">
        <w:rPr>
          <w:sz w:val="24"/>
          <w:szCs w:val="24"/>
        </w:rPr>
        <w:t xml:space="preserve"> Woodcraft. Both the Furniture Division and South</w:t>
      </w:r>
      <w:r w:rsidR="00E82304" w:rsidRPr="00E847EE">
        <w:rPr>
          <w:sz w:val="24"/>
          <w:szCs w:val="24"/>
        </w:rPr>
        <w:t>-</w:t>
      </w:r>
      <w:r w:rsidRPr="00E847EE">
        <w:rPr>
          <w:sz w:val="24"/>
          <w:szCs w:val="24"/>
        </w:rPr>
        <w:t>shore Mill are profit centres.</w:t>
      </w:r>
    </w:p>
    <w:p w:rsidR="005D1FCC" w:rsidRPr="00E847EE" w:rsidRDefault="005D1FCC" w:rsidP="005D1FCC">
      <w:pPr>
        <w:rPr>
          <w:sz w:val="24"/>
          <w:szCs w:val="24"/>
        </w:rPr>
      </w:pPr>
    </w:p>
    <w:p w:rsidR="005D1FCC" w:rsidRPr="00E847EE" w:rsidRDefault="005D1FCC" w:rsidP="005D1FCC">
      <w:pPr>
        <w:rPr>
          <w:sz w:val="24"/>
          <w:szCs w:val="24"/>
        </w:rPr>
      </w:pPr>
      <w:r w:rsidRPr="00E847EE">
        <w:rPr>
          <w:sz w:val="24"/>
          <w:szCs w:val="24"/>
        </w:rPr>
        <w:t>The Furniture Division proposes to produce a new Danish-designed chair that will sell for $92. The manager is exploring the possibility of purchasing the required lumber from the South</w:t>
      </w:r>
      <w:r w:rsidR="00E82304" w:rsidRPr="00E847EE">
        <w:rPr>
          <w:sz w:val="24"/>
          <w:szCs w:val="24"/>
        </w:rPr>
        <w:t>-</w:t>
      </w:r>
      <w:r w:rsidRPr="00E847EE">
        <w:rPr>
          <w:sz w:val="24"/>
          <w:szCs w:val="24"/>
        </w:rPr>
        <w:t>shore Mill. Production of 800 chairs is planned, using capacity in the Furniture Division that is currently idle.</w:t>
      </w:r>
    </w:p>
    <w:p w:rsidR="005D1FCC" w:rsidRPr="00E847EE" w:rsidRDefault="005D1FCC" w:rsidP="005D1FCC">
      <w:pPr>
        <w:rPr>
          <w:sz w:val="24"/>
          <w:szCs w:val="24"/>
        </w:rPr>
      </w:pPr>
    </w:p>
    <w:p w:rsidR="005D1FCC" w:rsidRPr="00E847EE" w:rsidRDefault="005D1FCC" w:rsidP="005D1FCC">
      <w:pPr>
        <w:rPr>
          <w:sz w:val="24"/>
          <w:szCs w:val="24"/>
        </w:rPr>
      </w:pPr>
      <w:r w:rsidRPr="00E847EE">
        <w:rPr>
          <w:sz w:val="24"/>
          <w:szCs w:val="24"/>
        </w:rPr>
        <w:t xml:space="preserve">The Furniture Division can purchase the lumber from an outside supplier, </w:t>
      </w:r>
      <w:proofErr w:type="spellStart"/>
      <w:r w:rsidRPr="00E847EE">
        <w:rPr>
          <w:sz w:val="24"/>
          <w:szCs w:val="24"/>
        </w:rPr>
        <w:t>Okanagan</w:t>
      </w:r>
      <w:proofErr w:type="spellEnd"/>
      <w:r w:rsidRPr="00E847EE">
        <w:rPr>
          <w:sz w:val="24"/>
          <w:szCs w:val="24"/>
        </w:rPr>
        <w:t xml:space="preserve"> Lumber, for $62. </w:t>
      </w:r>
      <w:proofErr w:type="spellStart"/>
      <w:r w:rsidRPr="00E847EE">
        <w:rPr>
          <w:sz w:val="24"/>
          <w:szCs w:val="24"/>
        </w:rPr>
        <w:t>Kelowna</w:t>
      </w:r>
      <w:proofErr w:type="spellEnd"/>
      <w:r w:rsidRPr="00E847EE">
        <w:rPr>
          <w:sz w:val="24"/>
          <w:szCs w:val="24"/>
        </w:rPr>
        <w:t xml:space="preserve"> Woodcraft has a policy that internal transfers are priced at fully allocated cost.</w:t>
      </w:r>
    </w:p>
    <w:p w:rsidR="005D1FCC" w:rsidRPr="00E847EE" w:rsidRDefault="005D1FCC" w:rsidP="005D1FCC">
      <w:pPr>
        <w:rPr>
          <w:sz w:val="24"/>
          <w:szCs w:val="24"/>
        </w:rPr>
      </w:pPr>
    </w:p>
    <w:p w:rsidR="005D1FCC" w:rsidRPr="00E847EE" w:rsidRDefault="005D1FCC" w:rsidP="005D1FCC">
      <w:pPr>
        <w:rPr>
          <w:sz w:val="24"/>
          <w:szCs w:val="24"/>
        </w:rPr>
      </w:pPr>
      <w:r w:rsidRPr="00E847EE">
        <w:rPr>
          <w:sz w:val="24"/>
          <w:szCs w:val="24"/>
        </w:rPr>
        <w:t>Assume the following costs for the production of one chair and the lumber required for the chair:</w:t>
      </w:r>
    </w:p>
    <w:p w:rsidR="005D1FCC" w:rsidRPr="00E847EE" w:rsidRDefault="005D1FCC" w:rsidP="005D1FCC">
      <w:pPr>
        <w:rPr>
          <w:sz w:val="24"/>
          <w:szCs w:val="24"/>
        </w:rPr>
      </w:pPr>
    </w:p>
    <w:p w:rsidR="005D1FCC" w:rsidRPr="00E847EE" w:rsidRDefault="005D1FCC" w:rsidP="00E82304">
      <w:pPr>
        <w:rPr>
          <w:b/>
          <w:bCs/>
          <w:sz w:val="24"/>
          <w:szCs w:val="24"/>
        </w:rPr>
      </w:pPr>
      <w:r w:rsidRPr="00E847EE">
        <w:rPr>
          <w:sz w:val="24"/>
          <w:szCs w:val="24"/>
        </w:rPr>
        <w:tab/>
      </w:r>
      <w:r w:rsidRPr="00E847EE">
        <w:rPr>
          <w:b/>
          <w:bCs/>
          <w:sz w:val="24"/>
          <w:szCs w:val="24"/>
          <w:u w:val="single"/>
        </w:rPr>
        <w:t>South</w:t>
      </w:r>
      <w:r w:rsidR="00E82304" w:rsidRPr="00E847EE">
        <w:rPr>
          <w:b/>
          <w:bCs/>
          <w:sz w:val="24"/>
          <w:szCs w:val="24"/>
          <w:u w:val="single"/>
        </w:rPr>
        <w:t xml:space="preserve"> </w:t>
      </w:r>
      <w:r w:rsidRPr="00E847EE">
        <w:rPr>
          <w:b/>
          <w:bCs/>
          <w:sz w:val="24"/>
          <w:szCs w:val="24"/>
          <w:u w:val="single"/>
        </w:rPr>
        <w:t>shore Mill</w:t>
      </w:r>
      <w:r w:rsidRPr="00E847EE">
        <w:rPr>
          <w:sz w:val="24"/>
          <w:szCs w:val="24"/>
        </w:rPr>
        <w:tab/>
      </w:r>
      <w:r w:rsidRPr="00E847EE">
        <w:rPr>
          <w:sz w:val="24"/>
          <w:szCs w:val="24"/>
        </w:rPr>
        <w:tab/>
      </w:r>
      <w:r w:rsidRPr="00E847EE">
        <w:rPr>
          <w:sz w:val="24"/>
          <w:szCs w:val="24"/>
        </w:rPr>
        <w:tab/>
      </w:r>
      <w:r w:rsidRPr="00E847EE">
        <w:rPr>
          <w:b/>
          <w:bCs/>
          <w:sz w:val="24"/>
          <w:szCs w:val="24"/>
          <w:u w:val="single"/>
        </w:rPr>
        <w:t>Furniture Division</w:t>
      </w:r>
    </w:p>
    <w:p w:rsidR="005D1FCC" w:rsidRPr="00E847EE" w:rsidRDefault="005D1FCC" w:rsidP="005D1FCC">
      <w:pPr>
        <w:rPr>
          <w:sz w:val="24"/>
          <w:szCs w:val="24"/>
        </w:rPr>
      </w:pPr>
      <w:r w:rsidRPr="00E847EE">
        <w:rPr>
          <w:sz w:val="24"/>
          <w:szCs w:val="24"/>
        </w:rPr>
        <w:t>Variable cost</w:t>
      </w:r>
      <w:r w:rsidRPr="00E847EE">
        <w:rPr>
          <w:sz w:val="24"/>
          <w:szCs w:val="24"/>
        </w:rPr>
        <w:tab/>
      </w:r>
      <w:r w:rsidRPr="00E847EE">
        <w:rPr>
          <w:sz w:val="24"/>
          <w:szCs w:val="24"/>
        </w:rPr>
        <w:tab/>
        <w:t>$48</w:t>
      </w:r>
      <w:r w:rsidRPr="00E847EE">
        <w:rPr>
          <w:sz w:val="24"/>
          <w:szCs w:val="24"/>
        </w:rPr>
        <w:tab/>
      </w:r>
      <w:r w:rsidRPr="00E847EE">
        <w:rPr>
          <w:sz w:val="24"/>
          <w:szCs w:val="24"/>
        </w:rPr>
        <w:tab/>
        <w:t>Variable costs:</w:t>
      </w:r>
    </w:p>
    <w:p w:rsidR="005D1FCC" w:rsidRPr="00E847EE" w:rsidRDefault="005D1FCC" w:rsidP="005D1FCC">
      <w:pPr>
        <w:rPr>
          <w:sz w:val="24"/>
          <w:szCs w:val="24"/>
        </w:rPr>
      </w:pPr>
      <w:r w:rsidRPr="00E847EE">
        <w:rPr>
          <w:sz w:val="24"/>
          <w:szCs w:val="24"/>
        </w:rPr>
        <w:t>Allocated fixed cost</w:t>
      </w:r>
      <w:r w:rsidRPr="00E847EE">
        <w:rPr>
          <w:sz w:val="24"/>
          <w:szCs w:val="24"/>
        </w:rPr>
        <w:tab/>
        <w:t xml:space="preserve">  </w:t>
      </w:r>
      <w:r w:rsidRPr="00E847EE">
        <w:rPr>
          <w:sz w:val="24"/>
          <w:szCs w:val="24"/>
          <w:u w:val="single"/>
        </w:rPr>
        <w:t>22</w:t>
      </w:r>
      <w:r w:rsidRPr="00E847EE">
        <w:rPr>
          <w:sz w:val="24"/>
          <w:szCs w:val="24"/>
        </w:rPr>
        <w:tab/>
      </w:r>
      <w:r w:rsidRPr="00E847EE">
        <w:rPr>
          <w:sz w:val="24"/>
          <w:szCs w:val="24"/>
        </w:rPr>
        <w:tab/>
        <w:t xml:space="preserve">  Lumber from South</w:t>
      </w:r>
      <w:r w:rsidR="00E82304" w:rsidRPr="00E847EE">
        <w:rPr>
          <w:sz w:val="24"/>
          <w:szCs w:val="24"/>
        </w:rPr>
        <w:t xml:space="preserve"> </w:t>
      </w:r>
      <w:r w:rsidRPr="00E847EE">
        <w:rPr>
          <w:sz w:val="24"/>
          <w:szCs w:val="24"/>
        </w:rPr>
        <w:t>shore Mill</w:t>
      </w:r>
      <w:r w:rsidRPr="00E847EE">
        <w:rPr>
          <w:sz w:val="24"/>
          <w:szCs w:val="24"/>
        </w:rPr>
        <w:tab/>
        <w:t>$70</w:t>
      </w:r>
    </w:p>
    <w:p w:rsidR="005D1FCC" w:rsidRPr="00E847EE" w:rsidRDefault="005D1FCC" w:rsidP="005D1FCC">
      <w:pPr>
        <w:rPr>
          <w:sz w:val="24"/>
          <w:szCs w:val="24"/>
        </w:rPr>
      </w:pPr>
      <w:r w:rsidRPr="00E847EE">
        <w:rPr>
          <w:sz w:val="24"/>
          <w:szCs w:val="24"/>
        </w:rPr>
        <w:t>Fully allocated cost</w:t>
      </w:r>
      <w:r w:rsidRPr="00E847EE">
        <w:rPr>
          <w:sz w:val="24"/>
          <w:szCs w:val="24"/>
        </w:rPr>
        <w:tab/>
      </w:r>
      <w:r w:rsidRPr="00E847EE">
        <w:rPr>
          <w:sz w:val="24"/>
          <w:szCs w:val="24"/>
          <w:u w:val="single"/>
        </w:rPr>
        <w:t>$70</w:t>
      </w:r>
      <w:r w:rsidRPr="00E847EE">
        <w:rPr>
          <w:sz w:val="24"/>
          <w:szCs w:val="24"/>
        </w:rPr>
        <w:tab/>
      </w:r>
      <w:r w:rsidRPr="00E847EE">
        <w:rPr>
          <w:sz w:val="24"/>
          <w:szCs w:val="24"/>
        </w:rPr>
        <w:tab/>
        <w:t xml:space="preserve">  Furniture Division variable costs:</w:t>
      </w:r>
    </w:p>
    <w:p w:rsidR="005D1FCC" w:rsidRPr="00E847EE" w:rsidRDefault="005D1FCC" w:rsidP="005D1FCC">
      <w:pPr>
        <w:rPr>
          <w:sz w:val="24"/>
          <w:szCs w:val="24"/>
        </w:rPr>
      </w:pPr>
      <w:r w:rsidRPr="00E847EE">
        <w:rPr>
          <w:sz w:val="24"/>
          <w:szCs w:val="24"/>
        </w:rPr>
        <w:tab/>
      </w:r>
      <w:r w:rsidRPr="00E847EE">
        <w:rPr>
          <w:sz w:val="24"/>
          <w:szCs w:val="24"/>
        </w:rPr>
        <w:tab/>
      </w:r>
      <w:r w:rsidRPr="00E847EE">
        <w:rPr>
          <w:sz w:val="24"/>
          <w:szCs w:val="24"/>
        </w:rPr>
        <w:tab/>
      </w:r>
      <w:r w:rsidRPr="00E847EE">
        <w:rPr>
          <w:sz w:val="24"/>
          <w:szCs w:val="24"/>
        </w:rPr>
        <w:tab/>
      </w:r>
      <w:r w:rsidRPr="00E847EE">
        <w:rPr>
          <w:sz w:val="24"/>
          <w:szCs w:val="24"/>
        </w:rPr>
        <w:tab/>
        <w:t xml:space="preserve">      Manufacturing</w:t>
      </w:r>
      <w:r w:rsidRPr="00E847EE">
        <w:rPr>
          <w:sz w:val="24"/>
          <w:szCs w:val="24"/>
        </w:rPr>
        <w:tab/>
        <w:t xml:space="preserve">      $21</w:t>
      </w:r>
    </w:p>
    <w:p w:rsidR="005D1FCC" w:rsidRPr="00E847EE" w:rsidRDefault="005D1FCC" w:rsidP="005D1FCC">
      <w:pPr>
        <w:rPr>
          <w:sz w:val="24"/>
          <w:szCs w:val="24"/>
          <w:u w:val="single"/>
        </w:rPr>
      </w:pPr>
      <w:r w:rsidRPr="00E847EE">
        <w:rPr>
          <w:sz w:val="24"/>
          <w:szCs w:val="24"/>
        </w:rPr>
        <w:tab/>
      </w:r>
      <w:r w:rsidRPr="00E847EE">
        <w:rPr>
          <w:sz w:val="24"/>
          <w:szCs w:val="24"/>
        </w:rPr>
        <w:tab/>
      </w:r>
      <w:r w:rsidRPr="00E847EE">
        <w:rPr>
          <w:sz w:val="24"/>
          <w:szCs w:val="24"/>
        </w:rPr>
        <w:tab/>
      </w:r>
      <w:r w:rsidRPr="00E847EE">
        <w:rPr>
          <w:sz w:val="24"/>
          <w:szCs w:val="24"/>
        </w:rPr>
        <w:tab/>
      </w:r>
      <w:r w:rsidRPr="00E847EE">
        <w:rPr>
          <w:sz w:val="24"/>
          <w:szCs w:val="24"/>
        </w:rPr>
        <w:tab/>
        <w:t xml:space="preserve">      Selling</w:t>
      </w:r>
      <w:r w:rsidRPr="00E847EE">
        <w:rPr>
          <w:sz w:val="24"/>
          <w:szCs w:val="24"/>
        </w:rPr>
        <w:tab/>
      </w:r>
      <w:r w:rsidRPr="00E847EE">
        <w:rPr>
          <w:sz w:val="24"/>
          <w:szCs w:val="24"/>
        </w:rPr>
        <w:tab/>
      </w:r>
      <w:r w:rsidRPr="00E847EE">
        <w:rPr>
          <w:sz w:val="24"/>
          <w:szCs w:val="24"/>
          <w:u w:val="single"/>
        </w:rPr>
        <w:t xml:space="preserve">          6</w:t>
      </w:r>
      <w:r w:rsidRPr="00E847EE">
        <w:rPr>
          <w:sz w:val="24"/>
          <w:szCs w:val="24"/>
        </w:rPr>
        <w:tab/>
        <w:t xml:space="preserve">  </w:t>
      </w:r>
      <w:r w:rsidRPr="00E847EE">
        <w:rPr>
          <w:sz w:val="24"/>
          <w:szCs w:val="24"/>
          <w:u w:val="single"/>
        </w:rPr>
        <w:t>27</w:t>
      </w:r>
    </w:p>
    <w:p w:rsidR="005D1FCC" w:rsidRPr="00E847EE" w:rsidRDefault="005D1FCC" w:rsidP="005D1FCC">
      <w:pPr>
        <w:rPr>
          <w:sz w:val="24"/>
          <w:szCs w:val="24"/>
          <w:u w:val="single"/>
        </w:rPr>
      </w:pPr>
      <w:r w:rsidRPr="00E847EE">
        <w:rPr>
          <w:sz w:val="24"/>
          <w:szCs w:val="24"/>
        </w:rPr>
        <w:tab/>
      </w:r>
      <w:r w:rsidRPr="00E847EE">
        <w:rPr>
          <w:sz w:val="24"/>
          <w:szCs w:val="24"/>
        </w:rPr>
        <w:tab/>
      </w:r>
      <w:r w:rsidRPr="00E847EE">
        <w:rPr>
          <w:sz w:val="24"/>
          <w:szCs w:val="24"/>
        </w:rPr>
        <w:tab/>
      </w:r>
      <w:r w:rsidRPr="00E847EE">
        <w:rPr>
          <w:sz w:val="24"/>
          <w:szCs w:val="24"/>
        </w:rPr>
        <w:tab/>
      </w:r>
      <w:r w:rsidRPr="00E847EE">
        <w:rPr>
          <w:sz w:val="24"/>
          <w:szCs w:val="24"/>
        </w:rPr>
        <w:tab/>
      </w:r>
      <w:r w:rsidR="00E82304" w:rsidRPr="00E847EE">
        <w:rPr>
          <w:sz w:val="24"/>
          <w:szCs w:val="24"/>
        </w:rPr>
        <w:t xml:space="preserve">  </w:t>
      </w:r>
      <w:r w:rsidRPr="00E847EE">
        <w:rPr>
          <w:sz w:val="24"/>
          <w:szCs w:val="24"/>
        </w:rPr>
        <w:t>Total cost</w:t>
      </w:r>
      <w:r w:rsidRPr="00E847EE">
        <w:rPr>
          <w:sz w:val="24"/>
          <w:szCs w:val="24"/>
        </w:rPr>
        <w:tab/>
      </w:r>
      <w:r w:rsidRPr="00E847EE">
        <w:rPr>
          <w:sz w:val="24"/>
          <w:szCs w:val="24"/>
        </w:rPr>
        <w:tab/>
      </w:r>
      <w:r w:rsidRPr="00E847EE">
        <w:rPr>
          <w:sz w:val="24"/>
          <w:szCs w:val="24"/>
        </w:rPr>
        <w:tab/>
      </w:r>
      <w:r w:rsidRPr="00E847EE">
        <w:rPr>
          <w:sz w:val="24"/>
          <w:szCs w:val="24"/>
        </w:rPr>
        <w:tab/>
      </w:r>
      <w:r w:rsidRPr="00E847EE">
        <w:rPr>
          <w:sz w:val="24"/>
          <w:szCs w:val="24"/>
          <w:u w:val="single"/>
        </w:rPr>
        <w:t>$97</w:t>
      </w:r>
    </w:p>
    <w:p w:rsidR="005D1FCC" w:rsidRPr="00E847EE" w:rsidRDefault="005D1FCC" w:rsidP="005D1FCC">
      <w:pPr>
        <w:rPr>
          <w:sz w:val="24"/>
          <w:szCs w:val="24"/>
          <w:u w:val="single"/>
        </w:rPr>
      </w:pPr>
    </w:p>
    <w:p w:rsidR="005D1FCC" w:rsidRPr="00E847EE" w:rsidRDefault="005D1FCC" w:rsidP="005D1FCC">
      <w:pPr>
        <w:rPr>
          <w:b/>
          <w:bCs/>
          <w:sz w:val="24"/>
          <w:szCs w:val="24"/>
          <w:u w:val="single"/>
        </w:rPr>
      </w:pPr>
      <w:r w:rsidRPr="00E847EE">
        <w:rPr>
          <w:b/>
          <w:bCs/>
          <w:sz w:val="24"/>
          <w:szCs w:val="24"/>
          <w:u w:val="single"/>
        </w:rPr>
        <w:t>Required:</w:t>
      </w:r>
    </w:p>
    <w:p w:rsidR="005D1FCC" w:rsidRPr="00E847EE" w:rsidRDefault="005D1FCC" w:rsidP="005D1FCC">
      <w:pPr>
        <w:rPr>
          <w:sz w:val="24"/>
          <w:szCs w:val="24"/>
        </w:rPr>
      </w:pPr>
    </w:p>
    <w:p w:rsidR="005D1FCC" w:rsidRPr="00E847EE" w:rsidRDefault="005D1FCC" w:rsidP="00D1597E">
      <w:pPr>
        <w:pStyle w:val="ListParagraph"/>
        <w:numPr>
          <w:ilvl w:val="0"/>
          <w:numId w:val="5"/>
        </w:numPr>
        <w:rPr>
          <w:sz w:val="24"/>
          <w:szCs w:val="24"/>
        </w:rPr>
      </w:pPr>
      <w:r w:rsidRPr="00E847EE">
        <w:rPr>
          <w:sz w:val="24"/>
          <w:szCs w:val="24"/>
        </w:rPr>
        <w:t>Assume that South</w:t>
      </w:r>
      <w:r w:rsidR="00E82304" w:rsidRPr="00E847EE">
        <w:rPr>
          <w:sz w:val="24"/>
          <w:szCs w:val="24"/>
        </w:rPr>
        <w:t>-</w:t>
      </w:r>
      <w:r w:rsidRPr="00E847EE">
        <w:rPr>
          <w:sz w:val="24"/>
          <w:szCs w:val="24"/>
        </w:rPr>
        <w:t>shore Mill has idle capacity and therefore would incur no additional fixed costs to produce the required lumber. Would the Furniture Division manager buy the lumber for the chair from the South</w:t>
      </w:r>
      <w:r w:rsidR="00E82304" w:rsidRPr="00E847EE">
        <w:rPr>
          <w:sz w:val="24"/>
          <w:szCs w:val="24"/>
        </w:rPr>
        <w:t>-</w:t>
      </w:r>
      <w:r w:rsidRPr="00E847EE">
        <w:rPr>
          <w:sz w:val="24"/>
          <w:szCs w:val="24"/>
        </w:rPr>
        <w:t>shore Mill, given the existing transfer pricing policy? What would be the maximum price the Furniture Division could pay for the wood on these chairs? What would be the minimum transfer price possible from the South</w:t>
      </w:r>
      <w:r w:rsidR="00E82304" w:rsidRPr="00E847EE">
        <w:rPr>
          <w:sz w:val="24"/>
          <w:szCs w:val="24"/>
        </w:rPr>
        <w:t>-</w:t>
      </w:r>
      <w:r w:rsidRPr="00E847EE">
        <w:rPr>
          <w:sz w:val="24"/>
          <w:szCs w:val="24"/>
        </w:rPr>
        <w:t xml:space="preserve">shore Mill under their current capacity situation?  </w:t>
      </w:r>
      <w:r w:rsidR="00D1597E">
        <w:rPr>
          <w:rStyle w:val="FontStyle174"/>
          <w:rFonts w:ascii="Arial" w:hAnsi="Arial" w:cs="Arial"/>
          <w:b/>
          <w:bCs/>
          <w:sz w:val="24"/>
          <w:szCs w:val="24"/>
        </w:rPr>
        <w:t>4</w:t>
      </w:r>
      <w:r w:rsidR="00D1597E" w:rsidRPr="00CD2CED">
        <w:rPr>
          <w:rStyle w:val="FontStyle174"/>
          <w:rFonts w:ascii="Arial" w:hAnsi="Arial" w:cs="Arial"/>
          <w:b/>
          <w:bCs/>
          <w:sz w:val="24"/>
          <w:szCs w:val="24"/>
        </w:rPr>
        <w:t xml:space="preserve"> Marks</w:t>
      </w:r>
    </w:p>
    <w:p w:rsidR="005D1FCC" w:rsidRPr="00E847EE" w:rsidRDefault="005D1FCC" w:rsidP="005D1FCC">
      <w:pPr>
        <w:rPr>
          <w:sz w:val="24"/>
          <w:szCs w:val="24"/>
        </w:rPr>
      </w:pPr>
    </w:p>
    <w:p w:rsidR="005D1FCC" w:rsidRPr="00E847EE" w:rsidRDefault="005D1FCC" w:rsidP="00E82304">
      <w:pPr>
        <w:pStyle w:val="ListParagraph"/>
        <w:numPr>
          <w:ilvl w:val="0"/>
          <w:numId w:val="5"/>
        </w:numPr>
        <w:rPr>
          <w:sz w:val="24"/>
          <w:szCs w:val="24"/>
        </w:rPr>
      </w:pPr>
      <w:r w:rsidRPr="00E847EE">
        <w:rPr>
          <w:sz w:val="24"/>
          <w:szCs w:val="24"/>
        </w:rPr>
        <w:t xml:space="preserve">Would </w:t>
      </w:r>
      <w:proofErr w:type="spellStart"/>
      <w:r w:rsidRPr="00E847EE">
        <w:rPr>
          <w:sz w:val="24"/>
          <w:szCs w:val="24"/>
        </w:rPr>
        <w:t>Kelowna</w:t>
      </w:r>
      <w:proofErr w:type="spellEnd"/>
      <w:r w:rsidRPr="00E847EE">
        <w:rPr>
          <w:sz w:val="24"/>
          <w:szCs w:val="24"/>
        </w:rPr>
        <w:t xml:space="preserve"> Woodcraft as a whole benefit from the transfer if the Furniture Division decides to buy from South</w:t>
      </w:r>
      <w:r w:rsidR="00E82304" w:rsidRPr="00E847EE">
        <w:rPr>
          <w:sz w:val="24"/>
          <w:szCs w:val="24"/>
        </w:rPr>
        <w:t>-</w:t>
      </w:r>
      <w:r w:rsidRPr="00E847EE">
        <w:rPr>
          <w:sz w:val="24"/>
          <w:szCs w:val="24"/>
        </w:rPr>
        <w:t>shore Mill? Show all computations.</w:t>
      </w:r>
      <w:r w:rsidR="00D1597E">
        <w:rPr>
          <w:sz w:val="24"/>
          <w:szCs w:val="24"/>
        </w:rPr>
        <w:t xml:space="preserve"> </w:t>
      </w:r>
      <w:r w:rsidR="00D1597E">
        <w:rPr>
          <w:rStyle w:val="FontStyle174"/>
          <w:rFonts w:ascii="Arial" w:hAnsi="Arial" w:cs="Arial"/>
          <w:b/>
          <w:bCs/>
          <w:sz w:val="24"/>
          <w:szCs w:val="24"/>
        </w:rPr>
        <w:t>4</w:t>
      </w:r>
      <w:r w:rsidR="00D1597E" w:rsidRPr="00CD2CED">
        <w:rPr>
          <w:rStyle w:val="FontStyle174"/>
          <w:rFonts w:ascii="Arial" w:hAnsi="Arial" w:cs="Arial"/>
          <w:b/>
          <w:bCs/>
          <w:sz w:val="24"/>
          <w:szCs w:val="24"/>
        </w:rPr>
        <w:t xml:space="preserve"> Marks</w:t>
      </w:r>
    </w:p>
    <w:p w:rsidR="005D1FCC" w:rsidRPr="00E847EE" w:rsidRDefault="005D1FCC" w:rsidP="005D1FCC">
      <w:pPr>
        <w:rPr>
          <w:sz w:val="24"/>
          <w:szCs w:val="24"/>
        </w:rPr>
      </w:pPr>
    </w:p>
    <w:p w:rsidR="002E3DF3" w:rsidRDefault="005D1FCC" w:rsidP="00E82304">
      <w:pPr>
        <w:pStyle w:val="ListParagraph"/>
        <w:numPr>
          <w:ilvl w:val="0"/>
          <w:numId w:val="5"/>
        </w:numPr>
        <w:rPr>
          <w:rStyle w:val="FontStyle174"/>
          <w:rFonts w:ascii="Arial" w:hAnsi="Arial" w:cs="Arial"/>
          <w:b/>
          <w:bCs/>
          <w:sz w:val="24"/>
          <w:szCs w:val="24"/>
        </w:rPr>
      </w:pPr>
      <w:r w:rsidRPr="00E847EE">
        <w:rPr>
          <w:sz w:val="24"/>
          <w:szCs w:val="24"/>
        </w:rPr>
        <w:t>Assume that there is no idle capacity at the South</w:t>
      </w:r>
      <w:r w:rsidR="00E82304" w:rsidRPr="00E847EE">
        <w:rPr>
          <w:sz w:val="24"/>
          <w:szCs w:val="24"/>
        </w:rPr>
        <w:t>-</w:t>
      </w:r>
      <w:r w:rsidRPr="00E847EE">
        <w:rPr>
          <w:sz w:val="24"/>
          <w:szCs w:val="24"/>
        </w:rPr>
        <w:t>shore Mill and the lumber required for one chair can be sold to outside customers for $70. Would the company as a whole benefit if the manager decides to buy? Show all computations.</w:t>
      </w:r>
      <w:r w:rsidR="00D1597E">
        <w:rPr>
          <w:sz w:val="24"/>
          <w:szCs w:val="24"/>
        </w:rPr>
        <w:t xml:space="preserve"> </w:t>
      </w:r>
      <w:r w:rsidR="00D1597E">
        <w:rPr>
          <w:rStyle w:val="FontStyle174"/>
          <w:rFonts w:ascii="Arial" w:hAnsi="Arial" w:cs="Arial"/>
          <w:b/>
          <w:bCs/>
          <w:sz w:val="24"/>
          <w:szCs w:val="24"/>
        </w:rPr>
        <w:t>4</w:t>
      </w:r>
      <w:r w:rsidR="00D1597E" w:rsidRPr="00CD2CED">
        <w:rPr>
          <w:rStyle w:val="FontStyle174"/>
          <w:rFonts w:ascii="Arial" w:hAnsi="Arial" w:cs="Arial"/>
          <w:b/>
          <w:bCs/>
          <w:sz w:val="24"/>
          <w:szCs w:val="24"/>
        </w:rPr>
        <w:t xml:space="preserve"> Marks</w:t>
      </w:r>
    </w:p>
    <w:p w:rsidR="002E3DF3" w:rsidRDefault="002E3DF3">
      <w:pPr>
        <w:autoSpaceDE/>
        <w:autoSpaceDN/>
        <w:rPr>
          <w:rStyle w:val="FontStyle174"/>
          <w:rFonts w:ascii="Arial" w:hAnsi="Arial" w:cs="Arial"/>
          <w:b/>
          <w:bCs/>
          <w:sz w:val="24"/>
          <w:szCs w:val="24"/>
        </w:rPr>
      </w:pPr>
      <w:r>
        <w:rPr>
          <w:rStyle w:val="FontStyle174"/>
          <w:rFonts w:ascii="Arial" w:hAnsi="Arial" w:cs="Arial"/>
          <w:b/>
          <w:bCs/>
          <w:sz w:val="24"/>
          <w:szCs w:val="24"/>
        </w:rPr>
        <w:br w:type="page"/>
      </w:r>
    </w:p>
    <w:p w:rsidR="00700D89" w:rsidRDefault="002E3DF3" w:rsidP="00700D89">
      <w:pPr>
        <w:pStyle w:val="ListParagraph"/>
        <w:numPr>
          <w:ilvl w:val="0"/>
          <w:numId w:val="30"/>
        </w:numPr>
        <w:autoSpaceDE/>
        <w:autoSpaceDN/>
      </w:pPr>
      <w:r>
        <w:lastRenderedPageBreak/>
        <w:t xml:space="preserve">No, the Furniture division would not purchase the lumber at all since they would only pay the equivalent to what they could source it at externally, </w:t>
      </w:r>
      <w:proofErr w:type="spellStart"/>
      <w:r>
        <w:t>ie</w:t>
      </w:r>
      <w:proofErr w:type="spellEnd"/>
      <w:r>
        <w:t>: $62. Hence, the $70 transfer price from South-shore is too high.</w:t>
      </w:r>
      <w:r w:rsidR="00700D89">
        <w:tab/>
      </w:r>
      <w:r w:rsidR="00700D89">
        <w:rPr>
          <w:color w:val="FF0000"/>
        </w:rPr>
        <w:t>1 MARK</w:t>
      </w:r>
    </w:p>
    <w:p w:rsidR="00700D89" w:rsidRDefault="00700D89" w:rsidP="00700D89">
      <w:pPr>
        <w:pStyle w:val="ListParagraph"/>
        <w:autoSpaceDE/>
        <w:autoSpaceDN/>
      </w:pPr>
    </w:p>
    <w:p w:rsidR="00700D89" w:rsidRDefault="002E3DF3" w:rsidP="00700D89">
      <w:pPr>
        <w:pStyle w:val="ListParagraph"/>
        <w:autoSpaceDE/>
        <w:autoSpaceDN/>
      </w:pPr>
      <w:r>
        <w:t xml:space="preserve">Also, as profit centre, they would make $3 per chair by using the external source (92-27-       </w:t>
      </w:r>
      <w:r>
        <w:tab/>
        <w:t xml:space="preserve">62). </w:t>
      </w:r>
      <w:r w:rsidR="00700D89">
        <w:t xml:space="preserve"> </w:t>
      </w:r>
      <w:r w:rsidR="00700D89">
        <w:rPr>
          <w:color w:val="FF0000"/>
        </w:rPr>
        <w:t>1 MARK</w:t>
      </w:r>
    </w:p>
    <w:p w:rsidR="002E3DF3" w:rsidRDefault="002E3DF3" w:rsidP="00700D89">
      <w:pPr>
        <w:pStyle w:val="ListParagraph"/>
        <w:autoSpaceDE/>
        <w:autoSpaceDN/>
        <w:ind w:left="360"/>
      </w:pPr>
    </w:p>
    <w:p w:rsidR="00700D89" w:rsidRDefault="002E3DF3" w:rsidP="00700D89">
      <w:pPr>
        <w:pStyle w:val="ListParagraph"/>
        <w:autoSpaceDE/>
        <w:autoSpaceDN/>
      </w:pPr>
      <w:r>
        <w:t>The maximum price they could pay would be $6</w:t>
      </w:r>
      <w:r w:rsidR="00700D89">
        <w:t xml:space="preserve">2 Market price </w:t>
      </w:r>
      <w:r w:rsidR="00700D89">
        <w:rPr>
          <w:color w:val="FF0000"/>
        </w:rPr>
        <w:t>1 MARK</w:t>
      </w:r>
    </w:p>
    <w:p w:rsidR="002E3DF3" w:rsidRDefault="002E3DF3" w:rsidP="00700D89">
      <w:pPr>
        <w:ind w:left="360"/>
      </w:pPr>
    </w:p>
    <w:p w:rsidR="00700D89" w:rsidRDefault="00700D89" w:rsidP="00700D89">
      <w:pPr>
        <w:ind w:left="360"/>
      </w:pPr>
    </w:p>
    <w:p w:rsidR="00700D89" w:rsidRDefault="002E3DF3" w:rsidP="00700D89">
      <w:pPr>
        <w:pStyle w:val="ListParagraph"/>
        <w:autoSpaceDE/>
        <w:autoSpaceDN/>
      </w:pPr>
      <w:r>
        <w:t>The minimum price South-shore Mill should charge would be their variable cost, or $48, since they have excess capacity.</w:t>
      </w:r>
      <w:r w:rsidR="00700D89" w:rsidRPr="00700D89">
        <w:rPr>
          <w:color w:val="FF0000"/>
        </w:rPr>
        <w:t xml:space="preserve"> </w:t>
      </w:r>
      <w:r w:rsidR="00700D89">
        <w:rPr>
          <w:color w:val="FF0000"/>
        </w:rPr>
        <w:t>1 MARK</w:t>
      </w:r>
    </w:p>
    <w:p w:rsidR="002E3DF3" w:rsidRDefault="002E3DF3" w:rsidP="002E3DF3">
      <w:pPr>
        <w:ind w:left="360"/>
      </w:pPr>
    </w:p>
    <w:p w:rsidR="002E3DF3" w:rsidRDefault="002E3DF3" w:rsidP="002E3DF3">
      <w:pPr>
        <w:autoSpaceDE/>
        <w:autoSpaceDN/>
        <w:ind w:left="720"/>
      </w:pPr>
    </w:p>
    <w:p w:rsidR="002E3DF3" w:rsidRDefault="002E3DF3" w:rsidP="002E3DF3">
      <w:pPr>
        <w:pStyle w:val="ListParagraph"/>
        <w:numPr>
          <w:ilvl w:val="0"/>
          <w:numId w:val="30"/>
        </w:numPr>
        <w:autoSpaceDE/>
        <w:autoSpaceDN/>
      </w:pPr>
      <w:proofErr w:type="spellStart"/>
      <w:r>
        <w:t>Kelowna</w:t>
      </w:r>
      <w:proofErr w:type="spellEnd"/>
      <w:r>
        <w:t xml:space="preserve"> combined:</w:t>
      </w:r>
    </w:p>
    <w:p w:rsidR="002E3DF3" w:rsidRDefault="002E3DF3" w:rsidP="002E3DF3"/>
    <w:p w:rsidR="002E3DF3" w:rsidRDefault="002E3DF3" w:rsidP="002E3DF3">
      <w:pPr>
        <w:ind w:left="720"/>
      </w:pPr>
      <w:r>
        <w:t>($92 - $21 - $6 - $48) = $17 per unit, for 800 units = $13,600 profit</w:t>
      </w:r>
    </w:p>
    <w:p w:rsidR="002E3DF3" w:rsidRDefault="002E3DF3" w:rsidP="002E3DF3">
      <w:pPr>
        <w:ind w:left="720"/>
      </w:pPr>
    </w:p>
    <w:p w:rsidR="00700D89" w:rsidRDefault="002E3DF3" w:rsidP="00700D89">
      <w:pPr>
        <w:pStyle w:val="ListParagraph"/>
        <w:autoSpaceDE/>
        <w:autoSpaceDN/>
      </w:pPr>
      <w:r>
        <w:t>Yes, with South-shore Division providing wood within their excess capacity the overall profits would increase by $13,600.</w:t>
      </w:r>
      <w:r w:rsidR="00700D89">
        <w:t xml:space="preserve"> </w:t>
      </w:r>
      <w:r w:rsidR="00700D89">
        <w:rPr>
          <w:color w:val="FF0000"/>
        </w:rPr>
        <w:t>4 MARKS</w:t>
      </w:r>
    </w:p>
    <w:p w:rsidR="002E3DF3" w:rsidRDefault="002E3DF3" w:rsidP="002E3DF3">
      <w:pPr>
        <w:ind w:left="720"/>
      </w:pPr>
    </w:p>
    <w:p w:rsidR="002E3DF3" w:rsidRDefault="002E3DF3" w:rsidP="002E3DF3"/>
    <w:p w:rsidR="002E3DF3" w:rsidRDefault="002E3DF3" w:rsidP="002E3DF3">
      <w:pPr>
        <w:pStyle w:val="ListParagraph"/>
        <w:numPr>
          <w:ilvl w:val="0"/>
          <w:numId w:val="30"/>
        </w:numPr>
        <w:autoSpaceDE/>
        <w:autoSpaceDN/>
      </w:pPr>
      <w:proofErr w:type="spellStart"/>
      <w:r>
        <w:t>Kelowna</w:t>
      </w:r>
      <w:proofErr w:type="spellEnd"/>
      <w:r>
        <w:t xml:space="preserve"> combined:</w:t>
      </w:r>
    </w:p>
    <w:p w:rsidR="002E3DF3" w:rsidRDefault="002E3DF3" w:rsidP="002E3DF3"/>
    <w:p w:rsidR="002E3DF3" w:rsidRDefault="002E3DF3" w:rsidP="001C3AFB">
      <w:pPr>
        <w:ind w:left="720"/>
        <w:rPr>
          <w:u w:val="single"/>
        </w:rPr>
      </w:pPr>
      <w:r>
        <w:t>With transfer-($92- $21 - $6 - $48) = $17 per unit, for 800 units = $</w:t>
      </w:r>
      <w:r w:rsidRPr="00FA30FB">
        <w:rPr>
          <w:u w:val="single"/>
        </w:rPr>
        <w:t>13,600</w:t>
      </w:r>
      <w:r w:rsidR="00700D89">
        <w:rPr>
          <w:u w:val="single"/>
        </w:rPr>
        <w:t xml:space="preserve"> </w:t>
      </w:r>
      <w:r w:rsidR="001C3AFB">
        <w:rPr>
          <w:color w:val="FF0000"/>
        </w:rPr>
        <w:t>1</w:t>
      </w:r>
      <w:r w:rsidR="00700D89">
        <w:rPr>
          <w:color w:val="FF0000"/>
        </w:rPr>
        <w:t xml:space="preserve"> MARK</w:t>
      </w:r>
    </w:p>
    <w:p w:rsidR="002E3DF3" w:rsidRDefault="002E3DF3" w:rsidP="002E3DF3">
      <w:pPr>
        <w:ind w:left="720"/>
      </w:pPr>
    </w:p>
    <w:p w:rsidR="002E3DF3" w:rsidRDefault="002E3DF3" w:rsidP="001C3AFB">
      <w:pPr>
        <w:ind w:left="720"/>
      </w:pPr>
      <w:r>
        <w:t>Without transfer-($70-48) = $22 per unit, for 800 units =               $17,600</w:t>
      </w:r>
      <w:r w:rsidR="001C3AFB">
        <w:t xml:space="preserve"> </w:t>
      </w:r>
      <w:r w:rsidR="001C3AFB">
        <w:rPr>
          <w:color w:val="FF0000"/>
        </w:rPr>
        <w:t>1.5 MARKS</w:t>
      </w:r>
    </w:p>
    <w:p w:rsidR="002E3DF3" w:rsidRDefault="002E3DF3" w:rsidP="001C3AFB">
      <w:pPr>
        <w:ind w:left="720"/>
        <w:rPr>
          <w:u w:val="single"/>
        </w:rPr>
      </w:pPr>
      <w:r>
        <w:t xml:space="preserve">                            ($92-$21 - $6 - $62)= $3 per unit, for 800 units = </w:t>
      </w:r>
      <w:r w:rsidRPr="00FA30FB">
        <w:rPr>
          <w:u w:val="single"/>
        </w:rPr>
        <w:t>$2,400</w:t>
      </w:r>
      <w:r w:rsidR="001C3AFB">
        <w:rPr>
          <w:u w:val="single"/>
        </w:rPr>
        <w:t xml:space="preserve"> </w:t>
      </w:r>
      <w:r w:rsidR="001C3AFB">
        <w:rPr>
          <w:color w:val="FF0000"/>
        </w:rPr>
        <w:t>1.5 MARKS</w:t>
      </w:r>
    </w:p>
    <w:p w:rsidR="002E3DF3" w:rsidRPr="00FA30FB" w:rsidRDefault="002E3DF3" w:rsidP="002E3DF3">
      <w:pPr>
        <w:ind w:left="720"/>
        <w:rPr>
          <w:u w:val="single"/>
        </w:rPr>
      </w:pPr>
      <w:r>
        <w:tab/>
      </w:r>
      <w:r>
        <w:tab/>
      </w:r>
      <w:r>
        <w:tab/>
      </w:r>
      <w:r>
        <w:tab/>
      </w:r>
      <w:r>
        <w:tab/>
      </w:r>
      <w:r>
        <w:tab/>
      </w:r>
      <w:r>
        <w:tab/>
      </w:r>
      <w:r>
        <w:tab/>
        <w:t xml:space="preserve">          </w:t>
      </w:r>
      <w:r w:rsidRPr="00FA30FB">
        <w:rPr>
          <w:u w:val="single"/>
        </w:rPr>
        <w:t>$20,000</w:t>
      </w:r>
    </w:p>
    <w:p w:rsidR="002E3DF3" w:rsidRDefault="002E3DF3" w:rsidP="002E3DF3">
      <w:pPr>
        <w:ind w:left="720"/>
      </w:pPr>
    </w:p>
    <w:p w:rsidR="002E3DF3" w:rsidRPr="00C802C6" w:rsidRDefault="002E3DF3" w:rsidP="002E3DF3">
      <w:pPr>
        <w:ind w:left="720"/>
      </w:pPr>
      <w:r>
        <w:t>No, it would not benefit the company overall for the transfer to take place.</w:t>
      </w:r>
    </w:p>
    <w:p w:rsidR="002E3DF3" w:rsidRDefault="002E3DF3" w:rsidP="002E3DF3"/>
    <w:p w:rsidR="005D1FCC" w:rsidRPr="00E847EE" w:rsidRDefault="005D1FCC" w:rsidP="002E3DF3">
      <w:pPr>
        <w:pStyle w:val="ListParagraph"/>
        <w:rPr>
          <w:sz w:val="24"/>
          <w:szCs w:val="24"/>
        </w:rPr>
      </w:pPr>
    </w:p>
    <w:p w:rsidR="005D1FCC" w:rsidRPr="00E847EE" w:rsidRDefault="005D1FCC" w:rsidP="005D1FCC">
      <w:pPr>
        <w:rPr>
          <w:sz w:val="24"/>
          <w:szCs w:val="24"/>
        </w:rPr>
      </w:pPr>
    </w:p>
    <w:p w:rsidR="005D1FCC" w:rsidRPr="00E847EE" w:rsidRDefault="005D1FCC" w:rsidP="005D1FCC">
      <w:pPr>
        <w:rPr>
          <w:sz w:val="24"/>
          <w:szCs w:val="24"/>
        </w:rPr>
      </w:pPr>
    </w:p>
    <w:p w:rsidR="00704F5F" w:rsidRPr="00E847EE" w:rsidRDefault="005D1FCC" w:rsidP="00A730B2">
      <w:pPr>
        <w:tabs>
          <w:tab w:val="right" w:pos="360"/>
          <w:tab w:val="left" w:pos="540"/>
        </w:tabs>
        <w:ind w:left="900" w:hanging="900"/>
        <w:jc w:val="center"/>
        <w:rPr>
          <w:b/>
          <w:sz w:val="24"/>
          <w:szCs w:val="24"/>
        </w:rPr>
      </w:pPr>
      <w:r w:rsidRPr="00E847EE">
        <w:rPr>
          <w:sz w:val="24"/>
          <w:szCs w:val="24"/>
        </w:rPr>
        <w:br w:type="page"/>
      </w:r>
      <w:r w:rsidR="00A730B2" w:rsidRPr="00E847EE">
        <w:rPr>
          <w:sz w:val="24"/>
          <w:szCs w:val="24"/>
        </w:rPr>
        <w:lastRenderedPageBreak/>
        <w:t xml:space="preserve"> </w:t>
      </w:r>
      <w:r w:rsidR="00704F5F" w:rsidRPr="00E847EE">
        <w:rPr>
          <w:b/>
          <w:sz w:val="24"/>
          <w:szCs w:val="24"/>
        </w:rPr>
        <w:t>QUESTION III. 18 MARKS</w:t>
      </w:r>
    </w:p>
    <w:p w:rsidR="00704F5F" w:rsidRPr="00E847EE" w:rsidRDefault="00704F5F" w:rsidP="00704F5F">
      <w:pPr>
        <w:pStyle w:val="ListParagraph"/>
        <w:adjustRightInd w:val="0"/>
        <w:jc w:val="center"/>
        <w:rPr>
          <w:color w:val="000000"/>
          <w:sz w:val="24"/>
          <w:szCs w:val="24"/>
        </w:rPr>
      </w:pPr>
    </w:p>
    <w:p w:rsidR="00906083" w:rsidRPr="00E847EE" w:rsidRDefault="00B61771" w:rsidP="00906083">
      <w:pPr>
        <w:pStyle w:val="ListParagraph"/>
        <w:adjustRightInd w:val="0"/>
        <w:rPr>
          <w:color w:val="000000"/>
          <w:sz w:val="24"/>
          <w:szCs w:val="24"/>
        </w:rPr>
      </w:pPr>
      <w:proofErr w:type="spellStart"/>
      <w:r w:rsidRPr="00E847EE">
        <w:rPr>
          <w:color w:val="000000"/>
          <w:sz w:val="24"/>
          <w:szCs w:val="24"/>
        </w:rPr>
        <w:t>Weltin</w:t>
      </w:r>
      <w:proofErr w:type="spellEnd"/>
      <w:r w:rsidRPr="00E847EE">
        <w:rPr>
          <w:color w:val="000000"/>
          <w:sz w:val="24"/>
          <w:szCs w:val="24"/>
        </w:rPr>
        <w:t xml:space="preserve"> Industrial Gas Corporation supplies acetylene and other compressed gases to industry. Data regarding the store's operations follow</w:t>
      </w:r>
      <w:r w:rsidR="00906083" w:rsidRPr="00E847EE">
        <w:rPr>
          <w:color w:val="000000"/>
          <w:sz w:val="24"/>
          <w:szCs w:val="24"/>
        </w:rPr>
        <w:t>:</w:t>
      </w:r>
    </w:p>
    <w:p w:rsidR="00906083" w:rsidRPr="00E847EE" w:rsidRDefault="00906083" w:rsidP="00906083">
      <w:pPr>
        <w:pStyle w:val="ListParagraph"/>
        <w:adjustRightInd w:val="0"/>
        <w:rPr>
          <w:color w:val="000000"/>
          <w:sz w:val="24"/>
          <w:szCs w:val="24"/>
        </w:rPr>
      </w:pP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Sales are budgeted at $390,000 for November, $370,000 for December, and $380,000 for January. </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Collections are expected to be 90% in the month of sale, 5% in the month following the sale, and 5% uncollectible.</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The cost of goods sold is 60% of sales.</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The company purchases 70% of its merchandise in the month prior to the month of sale and 30% in the month of sale. Payment for merchandise is made in the month following the purchase.</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Other monthly expenses to be paid in cash are $21,800.</w:t>
      </w:r>
    </w:p>
    <w:p w:rsidR="00906083"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Monthly depreciation is $18,000.</w:t>
      </w:r>
    </w:p>
    <w:p w:rsidR="00704F5F" w:rsidRPr="00E847EE" w:rsidRDefault="00B61771" w:rsidP="00906083">
      <w:pPr>
        <w:pStyle w:val="ListParagraph"/>
        <w:numPr>
          <w:ilvl w:val="0"/>
          <w:numId w:val="7"/>
        </w:numPr>
        <w:adjustRightInd w:val="0"/>
        <w:rPr>
          <w:rFonts w:eastAsiaTheme="minorHAnsi"/>
          <w:b/>
          <w:bCs/>
          <w:sz w:val="24"/>
          <w:szCs w:val="24"/>
        </w:rPr>
      </w:pPr>
      <w:r w:rsidRPr="00E847EE">
        <w:rPr>
          <w:color w:val="000000"/>
          <w:sz w:val="24"/>
          <w:szCs w:val="24"/>
        </w:rPr>
        <w:t xml:space="preserve"> Ignore taxes.</w:t>
      </w:r>
    </w:p>
    <w:p w:rsidR="00C936AE" w:rsidRPr="00E847EE" w:rsidRDefault="00704F5F" w:rsidP="00C936AE">
      <w:pPr>
        <w:pStyle w:val="ListParagraph"/>
        <w:numPr>
          <w:ilvl w:val="0"/>
          <w:numId w:val="7"/>
        </w:numPr>
        <w:adjustRightInd w:val="0"/>
        <w:rPr>
          <w:rFonts w:eastAsiaTheme="minorHAnsi"/>
          <w:b/>
          <w:bCs/>
          <w:sz w:val="24"/>
          <w:szCs w:val="24"/>
        </w:rPr>
      </w:pPr>
      <w:r w:rsidRPr="00E847EE">
        <w:rPr>
          <w:color w:val="000000"/>
          <w:sz w:val="24"/>
          <w:szCs w:val="24"/>
        </w:rPr>
        <w:t xml:space="preserve">Statement of financial position at October 31 for </w:t>
      </w:r>
      <w:proofErr w:type="spellStart"/>
      <w:r w:rsidRPr="00E847EE">
        <w:rPr>
          <w:color w:val="000000"/>
          <w:sz w:val="24"/>
          <w:szCs w:val="24"/>
        </w:rPr>
        <w:t>Weltin</w:t>
      </w:r>
      <w:proofErr w:type="spellEnd"/>
      <w:r w:rsidRPr="00E847EE">
        <w:rPr>
          <w:color w:val="000000"/>
          <w:sz w:val="24"/>
          <w:szCs w:val="24"/>
        </w:rPr>
        <w:t xml:space="preserve"> Industrial Gas Corporation as follows:</w:t>
      </w:r>
      <w:r w:rsidR="00B61771" w:rsidRPr="00E847EE">
        <w:rPr>
          <w:color w:val="000000"/>
          <w:sz w:val="24"/>
          <w:szCs w:val="24"/>
        </w:rPr>
        <w:br/>
      </w:r>
      <w:r w:rsidR="00B61771" w:rsidRPr="00E847EE">
        <w:rPr>
          <w:color w:val="000000"/>
          <w:sz w:val="24"/>
          <w:szCs w:val="24"/>
        </w:rPr>
        <w:br/>
        <w:t> </w:t>
      </w:r>
      <w:r w:rsidR="00B61771" w:rsidRPr="00E847EE">
        <w:rPr>
          <w:noProof/>
          <w:sz w:val="24"/>
          <w:szCs w:val="24"/>
          <w:lang w:eastAsia="en-CA"/>
        </w:rPr>
        <w:drawing>
          <wp:inline distT="0" distB="0" distL="0" distR="0">
            <wp:extent cx="3781425" cy="304800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781425" cy="3048000"/>
                    </a:xfrm>
                    <a:prstGeom prst="rect">
                      <a:avLst/>
                    </a:prstGeom>
                    <a:noFill/>
                    <a:ln w="9525">
                      <a:noFill/>
                      <a:miter lim="800000"/>
                      <a:headEnd/>
                      <a:tailEnd/>
                    </a:ln>
                  </pic:spPr>
                </pic:pic>
              </a:graphicData>
            </a:graphic>
          </wp:inline>
        </w:drawing>
      </w:r>
      <w:r w:rsidR="00B61771" w:rsidRPr="00E847EE">
        <w:rPr>
          <w:color w:val="000000"/>
          <w:sz w:val="24"/>
          <w:szCs w:val="24"/>
        </w:rPr>
        <w:t> </w:t>
      </w: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E5115A" w:rsidRPr="00E847EE" w:rsidRDefault="00E5115A" w:rsidP="00E5115A">
      <w:pPr>
        <w:adjustRightInd w:val="0"/>
        <w:rPr>
          <w:rFonts w:eastAsiaTheme="minorHAnsi"/>
          <w:b/>
          <w:bCs/>
          <w:sz w:val="24"/>
          <w:szCs w:val="24"/>
        </w:rPr>
      </w:pPr>
    </w:p>
    <w:p w:rsidR="007A4C99" w:rsidRPr="00E847EE" w:rsidRDefault="00B61771" w:rsidP="007A4C99">
      <w:pPr>
        <w:adjustRightInd w:val="0"/>
        <w:ind w:left="360"/>
        <w:rPr>
          <w:rFonts w:eastAsiaTheme="minorHAnsi"/>
          <w:b/>
          <w:bCs/>
          <w:sz w:val="24"/>
          <w:szCs w:val="24"/>
        </w:rPr>
      </w:pPr>
      <w:r w:rsidRPr="00E847EE">
        <w:rPr>
          <w:rFonts w:eastAsiaTheme="minorHAnsi"/>
          <w:b/>
          <w:bCs/>
          <w:sz w:val="24"/>
          <w:szCs w:val="24"/>
        </w:rPr>
        <w:t>Instructions</w:t>
      </w:r>
    </w:p>
    <w:p w:rsidR="00D1597E" w:rsidRPr="00D1597E" w:rsidRDefault="00B61771" w:rsidP="00CD2CED">
      <w:pPr>
        <w:pStyle w:val="Style109"/>
        <w:keepNext/>
        <w:keepLines/>
        <w:numPr>
          <w:ilvl w:val="0"/>
          <w:numId w:val="15"/>
        </w:numPr>
        <w:spacing w:before="319" w:after="319"/>
        <w:rPr>
          <w:rStyle w:val="FontStyle174"/>
          <w:rFonts w:ascii="Arial" w:hAnsi="Arial" w:cs="Arial"/>
          <w:b/>
          <w:bCs/>
          <w:color w:val="auto"/>
          <w:sz w:val="24"/>
          <w:szCs w:val="24"/>
        </w:rPr>
      </w:pPr>
      <w:r w:rsidRPr="00D1597E">
        <w:rPr>
          <w:rFonts w:ascii="Arial" w:hAnsi="Arial" w:cs="Arial"/>
          <w:color w:val="000000"/>
        </w:rPr>
        <w:t>Prepare a Schedule of Expected Cash Collections for November and December.</w:t>
      </w:r>
      <w:r w:rsidR="00810893" w:rsidRPr="00D1597E">
        <w:rPr>
          <w:color w:val="000000"/>
        </w:rPr>
        <w:t xml:space="preserve"> </w:t>
      </w:r>
      <w:r w:rsidR="00CD2CED" w:rsidRPr="00D1597E">
        <w:rPr>
          <w:rStyle w:val="FontStyle174"/>
          <w:rFonts w:ascii="Arial" w:hAnsi="Arial" w:cs="Arial"/>
          <w:b/>
          <w:bCs/>
          <w:sz w:val="24"/>
          <w:szCs w:val="24"/>
          <w:lang w:val="en-CA"/>
        </w:rPr>
        <w:t>4</w:t>
      </w:r>
      <w:r w:rsidR="00810893" w:rsidRPr="00D1597E">
        <w:rPr>
          <w:rStyle w:val="FontStyle174"/>
          <w:rFonts w:ascii="Arial" w:hAnsi="Arial" w:cs="Arial"/>
          <w:b/>
          <w:bCs/>
          <w:sz w:val="24"/>
          <w:szCs w:val="24"/>
          <w:lang w:val="en-CA"/>
        </w:rPr>
        <w:t xml:space="preserve"> Marks</w:t>
      </w:r>
    </w:p>
    <w:p w:rsidR="00810893" w:rsidRPr="00D1597E" w:rsidRDefault="00B61771" w:rsidP="00CD2CED">
      <w:pPr>
        <w:pStyle w:val="Style109"/>
        <w:keepNext/>
        <w:keepLines/>
        <w:numPr>
          <w:ilvl w:val="0"/>
          <w:numId w:val="15"/>
        </w:numPr>
        <w:spacing w:before="319" w:after="319"/>
        <w:rPr>
          <w:rStyle w:val="FontStyle174"/>
          <w:rFonts w:ascii="Arial" w:hAnsi="Arial" w:cs="Arial"/>
          <w:b/>
          <w:bCs/>
          <w:color w:val="auto"/>
          <w:sz w:val="24"/>
          <w:szCs w:val="24"/>
        </w:rPr>
      </w:pPr>
      <w:r w:rsidRPr="00D1597E">
        <w:rPr>
          <w:rFonts w:ascii="Arial" w:hAnsi="Arial" w:cs="Arial"/>
          <w:color w:val="000000"/>
        </w:rPr>
        <w:t>Prepare a Merchandise Purchases Budget for November and December.</w:t>
      </w:r>
      <w:r w:rsidR="00810893" w:rsidRPr="00D1597E">
        <w:rPr>
          <w:rFonts w:ascii="Arial" w:hAnsi="Arial" w:cs="Arial"/>
          <w:color w:val="000000"/>
        </w:rPr>
        <w:t xml:space="preserve"> </w:t>
      </w:r>
      <w:r w:rsidR="00CD2CED" w:rsidRPr="00D1597E">
        <w:rPr>
          <w:rStyle w:val="FontStyle174"/>
          <w:rFonts w:ascii="Arial" w:hAnsi="Arial" w:cs="Arial"/>
          <w:b/>
          <w:bCs/>
          <w:sz w:val="24"/>
          <w:szCs w:val="24"/>
          <w:lang w:val="en-CA"/>
        </w:rPr>
        <w:t>4</w:t>
      </w:r>
      <w:r w:rsidR="00810893" w:rsidRPr="00D1597E">
        <w:rPr>
          <w:rStyle w:val="FontStyle174"/>
          <w:rFonts w:ascii="Arial" w:hAnsi="Arial" w:cs="Arial"/>
          <w:b/>
          <w:bCs/>
          <w:sz w:val="24"/>
          <w:szCs w:val="24"/>
          <w:lang w:val="en-CA"/>
        </w:rPr>
        <w:t xml:space="preserve"> Marks</w:t>
      </w:r>
    </w:p>
    <w:p w:rsidR="00C936AE" w:rsidRDefault="00C936AE" w:rsidP="00CD2CED">
      <w:pPr>
        <w:pStyle w:val="ListParagraph"/>
        <w:keepNext/>
        <w:keepLines/>
        <w:widowControl w:val="0"/>
        <w:numPr>
          <w:ilvl w:val="0"/>
          <w:numId w:val="15"/>
        </w:numPr>
        <w:tabs>
          <w:tab w:val="left" w:pos="0"/>
          <w:tab w:val="left" w:pos="567"/>
          <w:tab w:val="left" w:pos="993"/>
          <w:tab w:val="left" w:pos="1134"/>
        </w:tabs>
        <w:adjustRightInd w:val="0"/>
        <w:spacing w:before="319" w:after="319"/>
        <w:rPr>
          <w:sz w:val="24"/>
          <w:szCs w:val="24"/>
        </w:rPr>
      </w:pPr>
      <w:r w:rsidRPr="00E847EE">
        <w:rPr>
          <w:sz w:val="24"/>
          <w:szCs w:val="24"/>
        </w:rPr>
        <w:t>What will be the ending balance in accounts payable for December?</w:t>
      </w:r>
      <w:r w:rsidR="00CD2CED">
        <w:rPr>
          <w:sz w:val="24"/>
          <w:szCs w:val="24"/>
        </w:rPr>
        <w:tab/>
      </w:r>
      <w:r w:rsidR="00CD2CED">
        <w:rPr>
          <w:rStyle w:val="FontStyle174"/>
          <w:rFonts w:ascii="Arial" w:hAnsi="Arial" w:cs="Arial"/>
          <w:b/>
          <w:bCs/>
          <w:sz w:val="24"/>
          <w:szCs w:val="24"/>
        </w:rPr>
        <w:t>2</w:t>
      </w:r>
      <w:r w:rsidR="00CD2CED" w:rsidRPr="00CD2CED">
        <w:rPr>
          <w:rStyle w:val="FontStyle174"/>
          <w:rFonts w:ascii="Arial" w:hAnsi="Arial" w:cs="Arial"/>
          <w:b/>
          <w:bCs/>
          <w:sz w:val="24"/>
          <w:szCs w:val="24"/>
        </w:rPr>
        <w:t xml:space="preserve"> Marks</w:t>
      </w:r>
    </w:p>
    <w:p w:rsidR="00CD2CED" w:rsidRPr="00E847EE" w:rsidRDefault="00CD2CED" w:rsidP="00CD2CED">
      <w:pPr>
        <w:pStyle w:val="ListParagraph"/>
        <w:keepNext/>
        <w:keepLines/>
        <w:widowControl w:val="0"/>
        <w:tabs>
          <w:tab w:val="left" w:pos="0"/>
          <w:tab w:val="left" w:pos="567"/>
          <w:tab w:val="left" w:pos="993"/>
          <w:tab w:val="left" w:pos="1134"/>
        </w:tabs>
        <w:adjustRightInd w:val="0"/>
        <w:spacing w:before="319" w:after="319"/>
        <w:rPr>
          <w:sz w:val="24"/>
          <w:szCs w:val="24"/>
        </w:rPr>
      </w:pPr>
    </w:p>
    <w:p w:rsidR="00C936AE" w:rsidRDefault="00C936AE" w:rsidP="00CD2CED">
      <w:pPr>
        <w:pStyle w:val="ListParagraph"/>
        <w:keepNext/>
        <w:keepLines/>
        <w:widowControl w:val="0"/>
        <w:numPr>
          <w:ilvl w:val="0"/>
          <w:numId w:val="15"/>
        </w:numPr>
        <w:tabs>
          <w:tab w:val="left" w:pos="0"/>
          <w:tab w:val="left" w:pos="567"/>
          <w:tab w:val="left" w:pos="993"/>
          <w:tab w:val="left" w:pos="1134"/>
        </w:tabs>
        <w:adjustRightInd w:val="0"/>
        <w:spacing w:before="319" w:after="319"/>
        <w:rPr>
          <w:sz w:val="24"/>
          <w:szCs w:val="24"/>
        </w:rPr>
      </w:pPr>
      <w:r w:rsidRPr="00A730B2">
        <w:rPr>
          <w:sz w:val="24"/>
          <w:szCs w:val="24"/>
        </w:rPr>
        <w:t>W</w:t>
      </w:r>
      <w:r w:rsidRPr="00E847EE">
        <w:rPr>
          <w:sz w:val="24"/>
          <w:szCs w:val="24"/>
        </w:rPr>
        <w:t xml:space="preserve">hat will be accounts receivable balance at the end of December? </w:t>
      </w:r>
      <w:r w:rsidR="00CD2CED">
        <w:rPr>
          <w:rStyle w:val="FontStyle174"/>
          <w:rFonts w:ascii="Arial" w:hAnsi="Arial" w:cs="Arial"/>
          <w:b/>
          <w:bCs/>
          <w:sz w:val="24"/>
          <w:szCs w:val="24"/>
        </w:rPr>
        <w:t>2</w:t>
      </w:r>
      <w:r w:rsidR="00CD2CED" w:rsidRPr="00CD2CED">
        <w:rPr>
          <w:rStyle w:val="FontStyle174"/>
          <w:rFonts w:ascii="Arial" w:hAnsi="Arial" w:cs="Arial"/>
          <w:b/>
          <w:bCs/>
          <w:sz w:val="24"/>
          <w:szCs w:val="24"/>
        </w:rPr>
        <w:t xml:space="preserve"> Marks</w:t>
      </w:r>
    </w:p>
    <w:p w:rsidR="00426036" w:rsidRPr="008A0625" w:rsidRDefault="00CD2CED" w:rsidP="00426036">
      <w:pPr>
        <w:pStyle w:val="Style109"/>
        <w:keepNext/>
        <w:keepLines/>
        <w:numPr>
          <w:ilvl w:val="0"/>
          <w:numId w:val="15"/>
        </w:numPr>
        <w:tabs>
          <w:tab w:val="left" w:pos="0"/>
          <w:tab w:val="left" w:pos="567"/>
          <w:tab w:val="left" w:pos="993"/>
          <w:tab w:val="left" w:pos="1134"/>
        </w:tabs>
        <w:spacing w:before="319" w:after="319"/>
        <w:ind w:left="142" w:firstLine="284"/>
        <w:rPr>
          <w:rStyle w:val="FontStyle174"/>
          <w:rFonts w:asciiTheme="minorBidi" w:hAnsiTheme="minorBidi" w:cstheme="minorBidi"/>
          <w:color w:val="auto"/>
          <w:sz w:val="24"/>
          <w:szCs w:val="24"/>
        </w:rPr>
      </w:pPr>
      <w:r w:rsidRPr="00426036">
        <w:rPr>
          <w:rFonts w:asciiTheme="minorBidi" w:hAnsiTheme="minorBidi" w:cstheme="minorBidi"/>
          <w:color w:val="000000"/>
        </w:rPr>
        <w:t xml:space="preserve">Prepare Cash Budgets for November and December. </w:t>
      </w:r>
      <w:r w:rsidRPr="00426036">
        <w:rPr>
          <w:rStyle w:val="FontStyle174"/>
          <w:rFonts w:asciiTheme="minorBidi" w:hAnsiTheme="minorBidi" w:cstheme="minorBidi"/>
          <w:b/>
          <w:bCs/>
          <w:sz w:val="24"/>
          <w:szCs w:val="24"/>
          <w:lang w:val="en-CA"/>
        </w:rPr>
        <w:t>6 Marks</w:t>
      </w:r>
    </w:p>
    <w:p w:rsidR="008A0625" w:rsidRPr="0062673D" w:rsidRDefault="0062673D" w:rsidP="006735BA">
      <w:pPr>
        <w:pStyle w:val="Style109"/>
        <w:keepNext/>
        <w:keepLines/>
        <w:numPr>
          <w:ilvl w:val="0"/>
          <w:numId w:val="33"/>
        </w:numPr>
        <w:tabs>
          <w:tab w:val="left" w:pos="0"/>
          <w:tab w:val="left" w:pos="567"/>
          <w:tab w:val="left" w:pos="993"/>
          <w:tab w:val="left" w:pos="1134"/>
        </w:tabs>
        <w:rPr>
          <w:rStyle w:val="FontStyle174"/>
          <w:rFonts w:asciiTheme="minorBidi" w:hAnsiTheme="minorBidi" w:cstheme="minorBidi"/>
          <w:color w:val="auto"/>
          <w:sz w:val="24"/>
          <w:szCs w:val="24"/>
          <w:u w:val="single"/>
        </w:rPr>
      </w:pPr>
      <w:r w:rsidRPr="0062673D">
        <w:rPr>
          <w:b/>
          <w:color w:val="FF0000"/>
        </w:rPr>
        <w:t xml:space="preserve">Total Marks 4, 1 mark for each </w:t>
      </w:r>
      <w:r w:rsidR="00E37674">
        <w:rPr>
          <w:b/>
          <w:color w:val="FF0000"/>
        </w:rPr>
        <w:t xml:space="preserve">red </w:t>
      </w:r>
      <w:r>
        <w:rPr>
          <w:b/>
          <w:color w:val="FF0000"/>
        </w:rPr>
        <w:t>number</w:t>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b/>
          <w:color w:val="FF0000"/>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u w:val="single"/>
        </w:rPr>
        <w:t>November</w:t>
      </w:r>
      <w:r w:rsidR="008A0625" w:rsidRPr="0062673D">
        <w:rPr>
          <w:rStyle w:val="FontStyle174"/>
          <w:rFonts w:asciiTheme="minorBidi" w:hAnsiTheme="minorBidi" w:cstheme="minorBidi"/>
          <w:color w:val="auto"/>
          <w:sz w:val="24"/>
          <w:szCs w:val="24"/>
        </w:rPr>
        <w:tab/>
      </w:r>
      <w:r w:rsidR="008A0625" w:rsidRPr="0062673D">
        <w:rPr>
          <w:rStyle w:val="FontStyle174"/>
          <w:rFonts w:asciiTheme="minorBidi" w:hAnsiTheme="minorBidi" w:cstheme="minorBidi"/>
          <w:color w:val="auto"/>
          <w:sz w:val="24"/>
          <w:szCs w:val="24"/>
          <w:u w:val="single"/>
        </w:rPr>
        <w:t>Decem</w:t>
      </w:r>
      <w:r w:rsidRPr="0062673D">
        <w:rPr>
          <w:rStyle w:val="FontStyle174"/>
          <w:rFonts w:asciiTheme="minorBidi" w:hAnsiTheme="minorBidi" w:cstheme="minorBidi"/>
          <w:color w:val="auto"/>
          <w:sz w:val="24"/>
          <w:szCs w:val="24"/>
          <w:u w:val="single"/>
        </w:rPr>
        <w:t>ber</w:t>
      </w:r>
    </w:p>
    <w:p w:rsidR="0062673D" w:rsidRDefault="0062673D" w:rsidP="008A0625">
      <w:pPr>
        <w:pStyle w:val="Style109"/>
        <w:keepNext/>
        <w:keepLines/>
        <w:tabs>
          <w:tab w:val="left" w:pos="0"/>
          <w:tab w:val="left" w:pos="567"/>
          <w:tab w:val="left" w:pos="993"/>
          <w:tab w:val="left" w:pos="1134"/>
        </w:tabs>
        <w:ind w:left="426"/>
        <w:rPr>
          <w:rStyle w:val="FontStyle174"/>
          <w:rFonts w:asciiTheme="minorBidi" w:hAnsiTheme="minorBidi" w:cstheme="minorBidi"/>
          <w:b/>
          <w:bCs/>
          <w:color w:val="auto"/>
          <w:sz w:val="24"/>
          <w:szCs w:val="24"/>
          <w:u w:val="double"/>
        </w:rPr>
      </w:pPr>
      <w:r w:rsidRPr="000800F1">
        <w:rPr>
          <w:rStyle w:val="FontStyle174"/>
          <w:rFonts w:asciiTheme="minorBidi" w:hAnsiTheme="minorBidi" w:cstheme="minorBidi"/>
          <w:b/>
          <w:bCs/>
          <w:color w:val="auto"/>
          <w:sz w:val="24"/>
          <w:szCs w:val="24"/>
        </w:rPr>
        <w:t>Sales</w:t>
      </w:r>
      <w:r w:rsidRPr="000800F1">
        <w:rPr>
          <w:rStyle w:val="FontStyle174"/>
          <w:rFonts w:asciiTheme="minorBidi" w:hAnsiTheme="minorBidi" w:cstheme="minorBidi"/>
          <w:b/>
          <w:bCs/>
          <w:color w:val="auto"/>
          <w:sz w:val="24"/>
          <w:szCs w:val="24"/>
        </w:rPr>
        <w:tab/>
      </w:r>
      <w:r w:rsidRPr="000800F1">
        <w:rPr>
          <w:rStyle w:val="FontStyle174"/>
          <w:rFonts w:asciiTheme="minorBidi" w:hAnsiTheme="minorBidi" w:cstheme="minorBidi"/>
          <w:b/>
          <w:bCs/>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Pr>
          <w:rStyle w:val="FontStyle174"/>
          <w:rFonts w:asciiTheme="minorBidi" w:hAnsiTheme="minorBidi" w:cstheme="minorBidi"/>
          <w:color w:val="auto"/>
          <w:sz w:val="24"/>
          <w:szCs w:val="24"/>
        </w:rPr>
        <w:tab/>
      </w:r>
      <w:r w:rsidRPr="0062673D">
        <w:rPr>
          <w:rStyle w:val="FontStyle174"/>
          <w:rFonts w:asciiTheme="minorBidi" w:hAnsiTheme="minorBidi" w:cstheme="minorBidi"/>
          <w:b/>
          <w:bCs/>
          <w:color w:val="auto"/>
          <w:sz w:val="24"/>
          <w:szCs w:val="24"/>
          <w:u w:val="double"/>
        </w:rPr>
        <w:t>$390,000</w:t>
      </w:r>
      <w:r>
        <w:rPr>
          <w:rStyle w:val="FontStyle174"/>
          <w:rFonts w:asciiTheme="minorBidi" w:hAnsiTheme="minorBidi" w:cstheme="minorBidi"/>
          <w:color w:val="auto"/>
          <w:sz w:val="24"/>
          <w:szCs w:val="24"/>
        </w:rPr>
        <w:tab/>
      </w:r>
      <w:r w:rsidRPr="0062673D">
        <w:rPr>
          <w:rStyle w:val="FontStyle174"/>
          <w:rFonts w:asciiTheme="minorBidi" w:hAnsiTheme="minorBidi" w:cstheme="minorBidi"/>
          <w:b/>
          <w:bCs/>
          <w:color w:val="auto"/>
          <w:sz w:val="24"/>
          <w:szCs w:val="24"/>
          <w:u w:val="double"/>
        </w:rPr>
        <w:t>$370,000</w:t>
      </w:r>
    </w:p>
    <w:p w:rsidR="0062673D" w:rsidRDefault="0062673D" w:rsidP="008A0625">
      <w:pPr>
        <w:pStyle w:val="Style109"/>
        <w:keepNext/>
        <w:keepLines/>
        <w:tabs>
          <w:tab w:val="left" w:pos="0"/>
          <w:tab w:val="left" w:pos="567"/>
          <w:tab w:val="left" w:pos="993"/>
          <w:tab w:val="left" w:pos="1134"/>
        </w:tabs>
        <w:ind w:left="426"/>
        <w:rPr>
          <w:rStyle w:val="FontStyle174"/>
          <w:rFonts w:asciiTheme="minorBidi" w:hAnsiTheme="minorBidi" w:cstheme="minorBidi"/>
          <w:b/>
          <w:bCs/>
          <w:color w:val="auto"/>
          <w:sz w:val="24"/>
          <w:szCs w:val="24"/>
        </w:rPr>
      </w:pPr>
      <w:r w:rsidRPr="0062673D">
        <w:rPr>
          <w:rStyle w:val="FontStyle174"/>
          <w:rFonts w:asciiTheme="minorBidi" w:hAnsiTheme="minorBidi" w:cstheme="minorBidi"/>
          <w:b/>
          <w:bCs/>
          <w:color w:val="auto"/>
          <w:sz w:val="24"/>
          <w:szCs w:val="24"/>
        </w:rPr>
        <w:t>Sch</w:t>
      </w:r>
      <w:r>
        <w:rPr>
          <w:rStyle w:val="FontStyle174"/>
          <w:rFonts w:asciiTheme="minorBidi" w:hAnsiTheme="minorBidi" w:cstheme="minorBidi"/>
          <w:b/>
          <w:bCs/>
          <w:color w:val="auto"/>
          <w:sz w:val="24"/>
          <w:szCs w:val="24"/>
        </w:rPr>
        <w:t>edule of Expected Cash Collections:</w:t>
      </w:r>
    </w:p>
    <w:p w:rsidR="0062673D" w:rsidRDefault="0062673D" w:rsidP="0062673D">
      <w:pPr>
        <w:pStyle w:val="Style109"/>
        <w:keepNext/>
        <w:keepLines/>
        <w:tabs>
          <w:tab w:val="left" w:pos="0"/>
          <w:tab w:val="left" w:pos="567"/>
          <w:tab w:val="left" w:pos="993"/>
          <w:tab w:val="left" w:pos="1134"/>
        </w:tabs>
        <w:spacing w:before="319" w:after="319"/>
        <w:ind w:left="426"/>
        <w:rPr>
          <w:rStyle w:val="FontStyle174"/>
          <w:rFonts w:asciiTheme="minorBidi" w:hAnsiTheme="minorBidi" w:cstheme="minorBidi"/>
          <w:b/>
          <w:bCs/>
          <w:color w:val="auto"/>
          <w:sz w:val="24"/>
          <w:szCs w:val="24"/>
        </w:rPr>
      </w:pPr>
      <w:r>
        <w:rPr>
          <w:rStyle w:val="FontStyle174"/>
          <w:rFonts w:asciiTheme="minorBidi" w:hAnsiTheme="minorBidi" w:cstheme="minorBidi"/>
          <w:b/>
          <w:bCs/>
          <w:color w:val="auto"/>
          <w:sz w:val="24"/>
          <w:szCs w:val="24"/>
        </w:rPr>
        <w:t>Account Receivable</w:t>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sidRPr="009738D7">
        <w:rPr>
          <w:rStyle w:val="FontStyle174"/>
          <w:rFonts w:asciiTheme="minorBidi" w:hAnsiTheme="minorBidi" w:cstheme="minorBidi"/>
          <w:b/>
          <w:bCs/>
          <w:color w:val="FF0000"/>
          <w:sz w:val="24"/>
          <w:szCs w:val="24"/>
        </w:rPr>
        <w:t>$ 71,000</w:t>
      </w:r>
    </w:p>
    <w:p w:rsidR="0062673D" w:rsidRDefault="0062673D" w:rsidP="0062673D">
      <w:pPr>
        <w:pStyle w:val="Style109"/>
        <w:keepNext/>
        <w:keepLines/>
        <w:tabs>
          <w:tab w:val="left" w:pos="0"/>
          <w:tab w:val="left" w:pos="567"/>
          <w:tab w:val="left" w:pos="993"/>
          <w:tab w:val="left" w:pos="1134"/>
        </w:tabs>
        <w:spacing w:before="319" w:after="319"/>
        <w:ind w:left="426"/>
        <w:rPr>
          <w:rStyle w:val="FontStyle174"/>
          <w:rFonts w:asciiTheme="minorBidi" w:hAnsiTheme="minorBidi" w:cstheme="minorBidi"/>
          <w:b/>
          <w:bCs/>
          <w:color w:val="auto"/>
          <w:sz w:val="24"/>
          <w:szCs w:val="24"/>
        </w:rPr>
      </w:pPr>
      <w:r>
        <w:rPr>
          <w:rStyle w:val="FontStyle174"/>
          <w:rFonts w:asciiTheme="minorBidi" w:hAnsiTheme="minorBidi" w:cstheme="minorBidi"/>
          <w:b/>
          <w:bCs/>
          <w:color w:val="auto"/>
          <w:sz w:val="24"/>
          <w:szCs w:val="24"/>
        </w:rPr>
        <w:t>November sales (390,000 X .90) &amp; .05</w:t>
      </w:r>
      <w:r>
        <w:rPr>
          <w:rStyle w:val="FontStyle174"/>
          <w:rFonts w:asciiTheme="minorBidi" w:hAnsiTheme="minorBidi" w:cstheme="minorBidi"/>
          <w:b/>
          <w:bCs/>
          <w:color w:val="FF0000"/>
          <w:sz w:val="24"/>
          <w:szCs w:val="24"/>
        </w:rPr>
        <w:tab/>
      </w:r>
      <w:r>
        <w:rPr>
          <w:rStyle w:val="FontStyle174"/>
          <w:rFonts w:asciiTheme="minorBidi" w:hAnsiTheme="minorBidi" w:cstheme="minorBidi"/>
          <w:b/>
          <w:bCs/>
          <w:color w:val="auto"/>
          <w:sz w:val="24"/>
          <w:szCs w:val="24"/>
        </w:rPr>
        <w:tab/>
      </w:r>
      <w:r w:rsidRPr="009738D7">
        <w:rPr>
          <w:rStyle w:val="FontStyle174"/>
          <w:rFonts w:asciiTheme="minorBidi" w:hAnsiTheme="minorBidi" w:cstheme="minorBidi"/>
          <w:b/>
          <w:bCs/>
          <w:color w:val="FF0000"/>
          <w:sz w:val="24"/>
          <w:szCs w:val="24"/>
        </w:rPr>
        <w:t>$351,000</w:t>
      </w:r>
      <w:r>
        <w:rPr>
          <w:rStyle w:val="FontStyle174"/>
          <w:rFonts w:asciiTheme="minorBidi" w:hAnsiTheme="minorBidi" w:cstheme="minorBidi"/>
          <w:b/>
          <w:bCs/>
          <w:color w:val="auto"/>
          <w:sz w:val="24"/>
          <w:szCs w:val="24"/>
        </w:rPr>
        <w:tab/>
      </w:r>
      <w:proofErr w:type="gramStart"/>
      <w:r w:rsidRPr="009738D7">
        <w:rPr>
          <w:rStyle w:val="FontStyle174"/>
          <w:rFonts w:asciiTheme="minorBidi" w:hAnsiTheme="minorBidi" w:cstheme="minorBidi"/>
          <w:b/>
          <w:bCs/>
          <w:color w:val="FF0000"/>
          <w:sz w:val="24"/>
          <w:szCs w:val="24"/>
        </w:rPr>
        <w:t>$  19,500</w:t>
      </w:r>
      <w:proofErr w:type="gramEnd"/>
    </w:p>
    <w:p w:rsidR="0062673D" w:rsidRDefault="0062673D" w:rsidP="0062673D">
      <w:pPr>
        <w:pStyle w:val="Style109"/>
        <w:keepNext/>
        <w:keepLines/>
        <w:tabs>
          <w:tab w:val="left" w:pos="0"/>
          <w:tab w:val="left" w:pos="567"/>
          <w:tab w:val="left" w:pos="993"/>
          <w:tab w:val="left" w:pos="1134"/>
        </w:tabs>
        <w:spacing w:before="319"/>
        <w:ind w:left="426"/>
        <w:rPr>
          <w:rStyle w:val="FontStyle174"/>
          <w:rFonts w:asciiTheme="minorBidi" w:hAnsiTheme="minorBidi" w:cstheme="minorBidi"/>
          <w:b/>
          <w:bCs/>
          <w:color w:val="auto"/>
          <w:sz w:val="24"/>
          <w:szCs w:val="24"/>
          <w:u w:val="single"/>
        </w:rPr>
      </w:pPr>
      <w:r>
        <w:rPr>
          <w:rStyle w:val="FontStyle174"/>
          <w:rFonts w:asciiTheme="minorBidi" w:hAnsiTheme="minorBidi" w:cstheme="minorBidi"/>
          <w:b/>
          <w:bCs/>
          <w:color w:val="auto"/>
          <w:sz w:val="24"/>
          <w:szCs w:val="24"/>
        </w:rPr>
        <w:t>December Sales ($370,000 X .90)</w:t>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sidRPr="0062673D">
        <w:rPr>
          <w:rStyle w:val="FontStyle174"/>
          <w:rFonts w:asciiTheme="minorBidi" w:hAnsiTheme="minorBidi" w:cstheme="minorBidi"/>
          <w:b/>
          <w:bCs/>
          <w:color w:val="auto"/>
          <w:sz w:val="24"/>
          <w:szCs w:val="24"/>
          <w:u w:val="single"/>
        </w:rPr>
        <w:tab/>
      </w:r>
      <w:r>
        <w:rPr>
          <w:rStyle w:val="FontStyle174"/>
          <w:rFonts w:asciiTheme="minorBidi" w:hAnsiTheme="minorBidi" w:cstheme="minorBidi"/>
          <w:b/>
          <w:bCs/>
          <w:color w:val="auto"/>
          <w:sz w:val="24"/>
          <w:szCs w:val="24"/>
          <w:u w:val="single"/>
        </w:rPr>
        <w:t xml:space="preserve">    </w:t>
      </w:r>
      <w:r w:rsidRPr="0062673D">
        <w:rPr>
          <w:rStyle w:val="FontStyle174"/>
          <w:rFonts w:asciiTheme="minorBidi" w:hAnsiTheme="minorBidi" w:cstheme="minorBidi"/>
          <w:b/>
          <w:bCs/>
          <w:color w:val="auto"/>
          <w:sz w:val="24"/>
          <w:szCs w:val="24"/>
        </w:rPr>
        <w:tab/>
      </w:r>
      <w:r w:rsidRPr="009738D7">
        <w:rPr>
          <w:rStyle w:val="FontStyle174"/>
          <w:rFonts w:asciiTheme="minorBidi" w:hAnsiTheme="minorBidi" w:cstheme="minorBidi"/>
          <w:b/>
          <w:bCs/>
          <w:color w:val="FF0000"/>
          <w:sz w:val="24"/>
          <w:szCs w:val="24"/>
          <w:u w:val="single"/>
        </w:rPr>
        <w:t>$333,000</w:t>
      </w:r>
    </w:p>
    <w:p w:rsidR="0062673D" w:rsidRDefault="0062673D" w:rsidP="0062673D">
      <w:pPr>
        <w:pStyle w:val="Style109"/>
        <w:keepNext/>
        <w:keepLines/>
        <w:tabs>
          <w:tab w:val="left" w:pos="0"/>
          <w:tab w:val="left" w:pos="567"/>
          <w:tab w:val="left" w:pos="993"/>
          <w:tab w:val="left" w:pos="1134"/>
        </w:tabs>
        <w:ind w:left="426"/>
        <w:rPr>
          <w:rStyle w:val="FontStyle174"/>
          <w:rFonts w:asciiTheme="minorBidi" w:hAnsiTheme="minorBidi" w:cstheme="minorBidi"/>
          <w:b/>
          <w:bCs/>
          <w:color w:val="auto"/>
          <w:sz w:val="24"/>
          <w:szCs w:val="24"/>
          <w:u w:val="double"/>
        </w:rPr>
      </w:pPr>
      <w:r>
        <w:rPr>
          <w:rStyle w:val="FontStyle174"/>
          <w:rFonts w:asciiTheme="minorBidi" w:hAnsiTheme="minorBidi" w:cstheme="minorBidi"/>
          <w:b/>
          <w:bCs/>
          <w:color w:val="auto"/>
          <w:sz w:val="24"/>
          <w:szCs w:val="24"/>
        </w:rPr>
        <w:t>Total cash collections</w:t>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Pr>
          <w:rStyle w:val="FontStyle174"/>
          <w:rFonts w:asciiTheme="minorBidi" w:hAnsiTheme="minorBidi" w:cstheme="minorBidi"/>
          <w:b/>
          <w:bCs/>
          <w:color w:val="auto"/>
          <w:sz w:val="24"/>
          <w:szCs w:val="24"/>
        </w:rPr>
        <w:tab/>
      </w:r>
      <w:r w:rsidRPr="0062673D">
        <w:rPr>
          <w:rStyle w:val="FontStyle174"/>
          <w:rFonts w:asciiTheme="minorBidi" w:hAnsiTheme="minorBidi" w:cstheme="minorBidi"/>
          <w:b/>
          <w:bCs/>
          <w:color w:val="auto"/>
          <w:sz w:val="24"/>
          <w:szCs w:val="24"/>
          <w:u w:val="double"/>
        </w:rPr>
        <w:t>$422,000</w:t>
      </w:r>
      <w:r>
        <w:rPr>
          <w:rStyle w:val="FontStyle174"/>
          <w:rFonts w:asciiTheme="minorBidi" w:hAnsiTheme="minorBidi" w:cstheme="minorBidi"/>
          <w:b/>
          <w:bCs/>
          <w:color w:val="auto"/>
          <w:sz w:val="24"/>
          <w:szCs w:val="24"/>
        </w:rPr>
        <w:tab/>
      </w:r>
      <w:r w:rsidRPr="0062673D">
        <w:rPr>
          <w:rStyle w:val="FontStyle174"/>
          <w:rFonts w:asciiTheme="minorBidi" w:hAnsiTheme="minorBidi" w:cstheme="minorBidi"/>
          <w:b/>
          <w:bCs/>
          <w:color w:val="auto"/>
          <w:sz w:val="24"/>
          <w:szCs w:val="24"/>
          <w:u w:val="double"/>
        </w:rPr>
        <w:t>$352,500</w:t>
      </w:r>
    </w:p>
    <w:p w:rsidR="0062673D" w:rsidRDefault="0062673D" w:rsidP="0062673D">
      <w:pPr>
        <w:pStyle w:val="Style109"/>
        <w:keepNext/>
        <w:keepLines/>
        <w:tabs>
          <w:tab w:val="left" w:pos="0"/>
          <w:tab w:val="left" w:pos="567"/>
          <w:tab w:val="left" w:pos="993"/>
          <w:tab w:val="left" w:pos="1134"/>
        </w:tabs>
        <w:ind w:left="786"/>
        <w:rPr>
          <w:b/>
          <w:color w:val="FF0000"/>
        </w:rPr>
      </w:pP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t>2 MARKS</w:t>
      </w:r>
      <w:r>
        <w:rPr>
          <w:b/>
          <w:color w:val="FF0000"/>
        </w:rPr>
        <w:tab/>
        <w:t>2 MARKS</w:t>
      </w:r>
    </w:p>
    <w:p w:rsidR="000800F1" w:rsidRDefault="000800F1" w:rsidP="000800F1">
      <w:pPr>
        <w:pStyle w:val="Style109"/>
        <w:keepNext/>
        <w:keepLines/>
        <w:numPr>
          <w:ilvl w:val="0"/>
          <w:numId w:val="33"/>
        </w:numPr>
        <w:tabs>
          <w:tab w:val="left" w:pos="0"/>
          <w:tab w:val="left" w:pos="567"/>
          <w:tab w:val="left" w:pos="993"/>
          <w:tab w:val="left" w:pos="1134"/>
        </w:tabs>
        <w:rPr>
          <w:b/>
          <w:color w:val="FF0000"/>
        </w:rPr>
      </w:pPr>
      <w:r w:rsidRPr="0062673D">
        <w:rPr>
          <w:b/>
          <w:color w:val="FF0000"/>
        </w:rPr>
        <w:t xml:space="preserve">Total Marks 4, 1 mark for each </w:t>
      </w:r>
      <w:r w:rsidR="00E37674">
        <w:rPr>
          <w:b/>
          <w:color w:val="FF0000"/>
        </w:rPr>
        <w:t xml:space="preserve">red </w:t>
      </w:r>
      <w:r>
        <w:rPr>
          <w:b/>
          <w:color w:val="FF0000"/>
        </w:rPr>
        <w:t>number</w:t>
      </w:r>
    </w:p>
    <w:p w:rsidR="000800F1" w:rsidRDefault="000800F1" w:rsidP="0062673D">
      <w:pPr>
        <w:pStyle w:val="Style109"/>
        <w:keepNext/>
        <w:keepLines/>
        <w:tabs>
          <w:tab w:val="left" w:pos="0"/>
          <w:tab w:val="left" w:pos="567"/>
          <w:tab w:val="left" w:pos="993"/>
          <w:tab w:val="left" w:pos="1134"/>
        </w:tabs>
        <w:ind w:left="426"/>
        <w:rPr>
          <w:b/>
        </w:rPr>
      </w:pPr>
      <w:r>
        <w:rPr>
          <w:b/>
        </w:rPr>
        <w:tab/>
      </w:r>
      <w:r>
        <w:rPr>
          <w:b/>
        </w:rPr>
        <w:tab/>
      </w:r>
      <w:r>
        <w:rPr>
          <w:b/>
        </w:rPr>
        <w:tab/>
      </w:r>
      <w:r>
        <w:rPr>
          <w:b/>
        </w:rPr>
        <w:tab/>
      </w:r>
      <w:r>
        <w:rPr>
          <w:b/>
        </w:rPr>
        <w:tab/>
      </w:r>
      <w:r>
        <w:rPr>
          <w:b/>
        </w:rPr>
        <w:tab/>
      </w:r>
      <w:r>
        <w:rPr>
          <w:b/>
        </w:rPr>
        <w:tab/>
      </w:r>
      <w:r>
        <w:rPr>
          <w:b/>
        </w:rPr>
        <w:tab/>
      </w:r>
      <w:r>
        <w:rPr>
          <w:b/>
        </w:rPr>
        <w:tab/>
      </w:r>
      <w:r>
        <w:rPr>
          <w:b/>
        </w:rPr>
        <w:tab/>
        <w:t>November</w:t>
      </w:r>
      <w:r>
        <w:rPr>
          <w:b/>
        </w:rPr>
        <w:tab/>
        <w:t>December</w:t>
      </w:r>
    </w:p>
    <w:p w:rsidR="000800F1" w:rsidRDefault="000800F1" w:rsidP="000800F1">
      <w:pPr>
        <w:pStyle w:val="Style109"/>
        <w:keepNext/>
        <w:keepLines/>
        <w:tabs>
          <w:tab w:val="left" w:pos="0"/>
          <w:tab w:val="left" w:pos="567"/>
          <w:tab w:val="left" w:pos="993"/>
          <w:tab w:val="left" w:pos="1134"/>
        </w:tabs>
        <w:ind w:left="426"/>
        <w:rPr>
          <w:b/>
        </w:rPr>
      </w:pPr>
      <w:r w:rsidRPr="000800F1">
        <w:rPr>
          <w:b/>
        </w:rPr>
        <w:t>Cost of Goods sold</w:t>
      </w:r>
      <w:r w:rsidRPr="000800F1">
        <w:rPr>
          <w:b/>
        </w:rPr>
        <w:tab/>
      </w:r>
      <w:r>
        <w:rPr>
          <w:b/>
        </w:rPr>
        <w:tab/>
      </w:r>
      <w:r>
        <w:rPr>
          <w:b/>
        </w:rPr>
        <w:tab/>
      </w:r>
      <w:r>
        <w:rPr>
          <w:b/>
        </w:rPr>
        <w:tab/>
      </w:r>
      <w:r>
        <w:rPr>
          <w:b/>
        </w:rPr>
        <w:tab/>
      </w:r>
      <w:r w:rsidRPr="002644CE">
        <w:rPr>
          <w:b/>
          <w:u w:val="double"/>
        </w:rPr>
        <w:t>$234,000</w:t>
      </w:r>
      <w:r>
        <w:rPr>
          <w:b/>
        </w:rPr>
        <w:tab/>
      </w:r>
      <w:r w:rsidRPr="002644CE">
        <w:rPr>
          <w:b/>
          <w:u w:val="double"/>
        </w:rPr>
        <w:t>$222,000</w:t>
      </w:r>
    </w:p>
    <w:p w:rsidR="000800F1" w:rsidRDefault="000800F1" w:rsidP="000800F1">
      <w:pPr>
        <w:pStyle w:val="Style109"/>
        <w:keepNext/>
        <w:keepLines/>
        <w:tabs>
          <w:tab w:val="left" w:pos="0"/>
          <w:tab w:val="left" w:pos="567"/>
          <w:tab w:val="left" w:pos="993"/>
          <w:tab w:val="left" w:pos="1134"/>
        </w:tabs>
        <w:ind w:left="426"/>
        <w:rPr>
          <w:b/>
        </w:rPr>
      </w:pPr>
      <w:r>
        <w:rPr>
          <w:b/>
        </w:rPr>
        <w:t>Merchandise Purchases Budget:</w:t>
      </w:r>
    </w:p>
    <w:p w:rsidR="000800F1" w:rsidRDefault="000800F1" w:rsidP="000800F1">
      <w:pPr>
        <w:pStyle w:val="Style109"/>
        <w:keepNext/>
        <w:keepLines/>
        <w:tabs>
          <w:tab w:val="left" w:pos="0"/>
          <w:tab w:val="left" w:pos="567"/>
          <w:tab w:val="left" w:pos="993"/>
          <w:tab w:val="left" w:pos="1134"/>
        </w:tabs>
        <w:ind w:left="426"/>
        <w:rPr>
          <w:b/>
        </w:rPr>
      </w:pPr>
      <w:r>
        <w:rPr>
          <w:b/>
        </w:rPr>
        <w:t>November sales</w:t>
      </w:r>
      <w:r>
        <w:rPr>
          <w:b/>
        </w:rPr>
        <w:tab/>
      </w:r>
      <w:r>
        <w:rPr>
          <w:b/>
        </w:rPr>
        <w:tab/>
      </w:r>
      <w:r>
        <w:rPr>
          <w:b/>
        </w:rPr>
        <w:tab/>
      </w:r>
      <w:r>
        <w:rPr>
          <w:b/>
        </w:rPr>
        <w:tab/>
      </w:r>
      <w:r>
        <w:rPr>
          <w:b/>
        </w:rPr>
        <w:tab/>
      </w:r>
      <w:proofErr w:type="gramStart"/>
      <w:r w:rsidRPr="002644CE">
        <w:rPr>
          <w:b/>
          <w:color w:val="FF0000"/>
        </w:rPr>
        <w:t>$  70,200</w:t>
      </w:r>
      <w:proofErr w:type="gramEnd"/>
    </w:p>
    <w:p w:rsidR="000800F1" w:rsidRDefault="000800F1" w:rsidP="000800F1">
      <w:pPr>
        <w:pStyle w:val="Style109"/>
        <w:keepNext/>
        <w:keepLines/>
        <w:tabs>
          <w:tab w:val="left" w:pos="0"/>
          <w:tab w:val="left" w:pos="567"/>
          <w:tab w:val="left" w:pos="993"/>
          <w:tab w:val="left" w:pos="1134"/>
        </w:tabs>
        <w:ind w:left="426"/>
        <w:rPr>
          <w:b/>
        </w:rPr>
      </w:pPr>
      <w:r>
        <w:rPr>
          <w:b/>
        </w:rPr>
        <w:t>December Sales</w:t>
      </w:r>
      <w:r>
        <w:rPr>
          <w:b/>
        </w:rPr>
        <w:tab/>
      </w:r>
      <w:r>
        <w:rPr>
          <w:b/>
        </w:rPr>
        <w:tab/>
      </w:r>
      <w:r>
        <w:rPr>
          <w:b/>
        </w:rPr>
        <w:tab/>
      </w:r>
      <w:r>
        <w:rPr>
          <w:b/>
        </w:rPr>
        <w:tab/>
      </w:r>
      <w:r>
        <w:rPr>
          <w:b/>
        </w:rPr>
        <w:tab/>
      </w:r>
      <w:r w:rsidRPr="002644CE">
        <w:rPr>
          <w:b/>
          <w:color w:val="FF0000"/>
        </w:rPr>
        <w:t>$155,400</w:t>
      </w:r>
      <w:r>
        <w:rPr>
          <w:b/>
        </w:rPr>
        <w:tab/>
      </w:r>
      <w:proofErr w:type="gramStart"/>
      <w:r w:rsidRPr="002644CE">
        <w:rPr>
          <w:b/>
          <w:color w:val="FF0000"/>
        </w:rPr>
        <w:t>$  66,600</w:t>
      </w:r>
      <w:proofErr w:type="gramEnd"/>
    </w:p>
    <w:p w:rsidR="002644CE" w:rsidRDefault="000800F1" w:rsidP="000800F1">
      <w:pPr>
        <w:pStyle w:val="Style109"/>
        <w:keepNext/>
        <w:keepLines/>
        <w:tabs>
          <w:tab w:val="left" w:pos="0"/>
          <w:tab w:val="left" w:pos="567"/>
          <w:tab w:val="left" w:pos="993"/>
          <w:tab w:val="left" w:pos="1134"/>
        </w:tabs>
        <w:ind w:left="426"/>
        <w:rPr>
          <w:b/>
          <w:u w:val="single"/>
        </w:rPr>
      </w:pPr>
      <w:r>
        <w:rPr>
          <w:b/>
        </w:rPr>
        <w:t>January Sales</w:t>
      </w:r>
      <w:r>
        <w:rPr>
          <w:b/>
        </w:rPr>
        <w:tab/>
      </w:r>
      <w:r>
        <w:rPr>
          <w:b/>
        </w:rPr>
        <w:tab/>
      </w:r>
      <w:r>
        <w:rPr>
          <w:b/>
        </w:rPr>
        <w:tab/>
      </w:r>
      <w:r>
        <w:rPr>
          <w:b/>
        </w:rPr>
        <w:tab/>
      </w:r>
      <w:r>
        <w:rPr>
          <w:b/>
        </w:rPr>
        <w:tab/>
      </w:r>
      <w:r>
        <w:rPr>
          <w:b/>
        </w:rPr>
        <w:tab/>
      </w:r>
      <w:r w:rsidRPr="002644CE">
        <w:rPr>
          <w:b/>
          <w:u w:val="single"/>
        </w:rPr>
        <w:tab/>
      </w:r>
      <w:r w:rsidRPr="002644CE">
        <w:rPr>
          <w:b/>
          <w:u w:val="single"/>
        </w:rPr>
        <w:tab/>
      </w:r>
      <w:r w:rsidRPr="002644CE">
        <w:rPr>
          <w:b/>
          <w:color w:val="FF0000"/>
          <w:u w:val="single"/>
        </w:rPr>
        <w:t>$159,600</w:t>
      </w:r>
    </w:p>
    <w:p w:rsidR="0062673D" w:rsidRPr="000800F1" w:rsidRDefault="002644CE" w:rsidP="000800F1">
      <w:pPr>
        <w:pStyle w:val="Style109"/>
        <w:keepNext/>
        <w:keepLines/>
        <w:tabs>
          <w:tab w:val="left" w:pos="0"/>
          <w:tab w:val="left" w:pos="567"/>
          <w:tab w:val="left" w:pos="993"/>
          <w:tab w:val="left" w:pos="1134"/>
        </w:tabs>
        <w:ind w:left="426"/>
        <w:rPr>
          <w:rStyle w:val="FontStyle174"/>
          <w:rFonts w:asciiTheme="minorBidi" w:hAnsiTheme="minorBidi" w:cstheme="minorBidi"/>
          <w:b/>
          <w:bCs/>
          <w:color w:val="auto"/>
          <w:sz w:val="24"/>
          <w:szCs w:val="24"/>
          <w:u w:val="double"/>
        </w:rPr>
      </w:pPr>
      <w:r>
        <w:rPr>
          <w:b/>
        </w:rPr>
        <w:t>Total Purchases</w:t>
      </w:r>
      <w:r>
        <w:rPr>
          <w:b/>
        </w:rPr>
        <w:tab/>
      </w:r>
      <w:r>
        <w:rPr>
          <w:b/>
        </w:rPr>
        <w:tab/>
      </w:r>
      <w:r>
        <w:rPr>
          <w:b/>
        </w:rPr>
        <w:tab/>
      </w:r>
      <w:r>
        <w:rPr>
          <w:b/>
        </w:rPr>
        <w:tab/>
      </w:r>
      <w:r>
        <w:rPr>
          <w:b/>
        </w:rPr>
        <w:tab/>
      </w:r>
      <w:r w:rsidRPr="002644CE">
        <w:rPr>
          <w:b/>
          <w:u w:val="double"/>
        </w:rPr>
        <w:t>$225,600</w:t>
      </w:r>
      <w:r>
        <w:rPr>
          <w:b/>
        </w:rPr>
        <w:tab/>
      </w:r>
      <w:r w:rsidRPr="002644CE">
        <w:rPr>
          <w:b/>
          <w:u w:val="double"/>
        </w:rPr>
        <w:t>$226,200</w:t>
      </w:r>
      <w:r w:rsidR="000800F1" w:rsidRPr="000800F1">
        <w:rPr>
          <w:b/>
        </w:rPr>
        <w:tab/>
      </w:r>
      <w:r w:rsidR="000800F1" w:rsidRPr="000800F1">
        <w:rPr>
          <w:b/>
        </w:rPr>
        <w:tab/>
      </w:r>
    </w:p>
    <w:p w:rsidR="000800F1" w:rsidRDefault="002644CE">
      <w:pPr>
        <w:autoSpaceDE/>
        <w:autoSpaceDN/>
        <w:rPr>
          <w:b/>
          <w:sz w:val="24"/>
          <w:szCs w:val="24"/>
        </w:rPr>
      </w:pP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t>2 MARKS</w:t>
      </w:r>
      <w:r>
        <w:rPr>
          <w:b/>
          <w:color w:val="FF0000"/>
        </w:rPr>
        <w:tab/>
        <w:t>2 MARKS</w:t>
      </w:r>
    </w:p>
    <w:p w:rsidR="008A0625" w:rsidRDefault="008A0625" w:rsidP="008A0625">
      <w:pPr>
        <w:autoSpaceDE/>
        <w:autoSpaceDN/>
      </w:pPr>
      <w:r>
        <w:tab/>
      </w:r>
    </w:p>
    <w:p w:rsidR="008A0625" w:rsidRDefault="008A0625" w:rsidP="008A0625">
      <w:pPr>
        <w:pStyle w:val="ListParagraph"/>
        <w:numPr>
          <w:ilvl w:val="0"/>
          <w:numId w:val="31"/>
        </w:numPr>
        <w:autoSpaceDE/>
        <w:autoSpaceDN/>
        <w:rPr>
          <w:b/>
          <w:sz w:val="24"/>
          <w:szCs w:val="24"/>
        </w:rPr>
      </w:pPr>
      <w:r>
        <w:t>T</w:t>
      </w:r>
      <w:r w:rsidRPr="008A0625">
        <w:rPr>
          <w:rFonts w:asciiTheme="majorBidi" w:hAnsiTheme="majorBidi" w:cstheme="majorBidi"/>
          <w:sz w:val="24"/>
        </w:rPr>
        <w:t>he ending balance in accounts payable for December</w:t>
      </w:r>
      <w:r w:rsidRPr="008A0625">
        <w:rPr>
          <w:sz w:val="24"/>
          <w:szCs w:val="24"/>
        </w:rPr>
        <w:t xml:space="preserve"> = $226,200 </w:t>
      </w:r>
      <w:r w:rsidRPr="008A0625">
        <w:rPr>
          <w:b/>
          <w:color w:val="FF0000"/>
          <w:sz w:val="24"/>
          <w:szCs w:val="24"/>
        </w:rPr>
        <w:t>2 MARKS</w:t>
      </w:r>
      <w:r w:rsidRPr="008A0625">
        <w:rPr>
          <w:b/>
          <w:sz w:val="24"/>
          <w:szCs w:val="24"/>
        </w:rPr>
        <w:t xml:space="preserve"> </w:t>
      </w:r>
    </w:p>
    <w:p w:rsidR="008A0625" w:rsidRPr="008A0625" w:rsidRDefault="008A0625" w:rsidP="008A0625">
      <w:pPr>
        <w:autoSpaceDE/>
        <w:autoSpaceDN/>
        <w:rPr>
          <w:b/>
          <w:sz w:val="24"/>
          <w:szCs w:val="24"/>
        </w:rPr>
      </w:pPr>
    </w:p>
    <w:p w:rsidR="008A0625" w:rsidRDefault="008A0625" w:rsidP="007E6D70">
      <w:pPr>
        <w:pStyle w:val="ListParagraph"/>
        <w:numPr>
          <w:ilvl w:val="0"/>
          <w:numId w:val="31"/>
        </w:numPr>
        <w:autoSpaceDE/>
        <w:autoSpaceDN/>
        <w:rPr>
          <w:b/>
          <w:sz w:val="24"/>
          <w:szCs w:val="24"/>
        </w:rPr>
      </w:pPr>
      <w:r>
        <w:rPr>
          <w:sz w:val="24"/>
          <w:szCs w:val="24"/>
        </w:rPr>
        <w:t xml:space="preserve">The </w:t>
      </w:r>
      <w:r w:rsidRPr="00C936AE">
        <w:rPr>
          <w:rFonts w:asciiTheme="majorBidi" w:hAnsiTheme="majorBidi" w:cstheme="majorBidi"/>
          <w:sz w:val="24"/>
        </w:rPr>
        <w:t>accounts receivable balance at the end of December</w:t>
      </w:r>
      <w:r w:rsidRPr="003B3F57">
        <w:t xml:space="preserve"> </w:t>
      </w:r>
      <w:r>
        <w:t xml:space="preserve">= $370,000 X .10 = $37,000 </w:t>
      </w:r>
      <w:r w:rsidR="007E6D70">
        <w:rPr>
          <w:b/>
          <w:color w:val="FF0000"/>
          <w:sz w:val="24"/>
          <w:szCs w:val="24"/>
        </w:rPr>
        <w:t>1</w:t>
      </w:r>
      <w:r w:rsidRPr="008A0625">
        <w:rPr>
          <w:b/>
          <w:color w:val="FF0000"/>
          <w:sz w:val="24"/>
          <w:szCs w:val="24"/>
        </w:rPr>
        <w:t xml:space="preserve"> MARK</w:t>
      </w:r>
      <w:r w:rsidRPr="008A0625">
        <w:rPr>
          <w:b/>
          <w:sz w:val="24"/>
          <w:szCs w:val="24"/>
        </w:rPr>
        <w:t xml:space="preserve"> </w:t>
      </w:r>
    </w:p>
    <w:p w:rsidR="00FC01B4" w:rsidRDefault="007E6D70" w:rsidP="00FC01B4">
      <w:pPr>
        <w:pStyle w:val="ListParagraph"/>
        <w:autoSpaceDE/>
        <w:autoSpaceDN/>
        <w:rPr>
          <w:b/>
          <w:sz w:val="24"/>
          <w:szCs w:val="24"/>
        </w:rPr>
      </w:pPr>
      <w:r>
        <w:rPr>
          <w:rFonts w:ascii="Times New Roman" w:hAnsi="Times New Roman" w:cs="Times New Roman"/>
        </w:rPr>
        <w:t xml:space="preserve">$37,000 X </w:t>
      </w:r>
      <w:r w:rsidRPr="00E847EE">
        <w:rPr>
          <w:color w:val="000000"/>
          <w:sz w:val="24"/>
          <w:szCs w:val="24"/>
        </w:rPr>
        <w:t>5% uncollectible</w:t>
      </w:r>
      <w:r>
        <w:rPr>
          <w:color w:val="000000"/>
          <w:sz w:val="24"/>
          <w:szCs w:val="24"/>
        </w:rPr>
        <w:t xml:space="preserve"> = </w:t>
      </w:r>
      <w:r w:rsidR="00FC01B4">
        <w:rPr>
          <w:color w:val="000000"/>
          <w:sz w:val="24"/>
          <w:szCs w:val="24"/>
        </w:rPr>
        <w:t xml:space="preserve">$18,500 </w:t>
      </w:r>
      <w:r w:rsidR="00FC01B4">
        <w:rPr>
          <w:b/>
          <w:color w:val="FF0000"/>
          <w:sz w:val="24"/>
          <w:szCs w:val="24"/>
        </w:rPr>
        <w:t>1</w:t>
      </w:r>
      <w:r w:rsidR="00FC01B4" w:rsidRPr="008A0625">
        <w:rPr>
          <w:b/>
          <w:color w:val="FF0000"/>
          <w:sz w:val="24"/>
          <w:szCs w:val="24"/>
        </w:rPr>
        <w:t xml:space="preserve"> MARK</w:t>
      </w:r>
      <w:r w:rsidR="00FC01B4" w:rsidRPr="008A0625">
        <w:rPr>
          <w:b/>
          <w:sz w:val="24"/>
          <w:szCs w:val="24"/>
        </w:rPr>
        <w:t xml:space="preserve"> </w:t>
      </w:r>
    </w:p>
    <w:p w:rsidR="008A0625" w:rsidRPr="003B3F57" w:rsidRDefault="008A0625" w:rsidP="007E6D70">
      <w:pPr>
        <w:pStyle w:val="ListParagraph"/>
        <w:tabs>
          <w:tab w:val="left" w:pos="993"/>
        </w:tabs>
        <w:rPr>
          <w:rFonts w:ascii="Times New Roman" w:hAnsi="Times New Roman" w:cs="Times New Roman"/>
        </w:rPr>
      </w:pPr>
    </w:p>
    <w:p w:rsidR="00E37674" w:rsidRDefault="00E37674" w:rsidP="0099566E">
      <w:pPr>
        <w:pStyle w:val="Style109"/>
        <w:keepNext/>
        <w:keepLines/>
        <w:numPr>
          <w:ilvl w:val="0"/>
          <w:numId w:val="31"/>
        </w:numPr>
        <w:tabs>
          <w:tab w:val="left" w:pos="0"/>
          <w:tab w:val="left" w:pos="567"/>
          <w:tab w:val="left" w:pos="993"/>
          <w:tab w:val="left" w:pos="1134"/>
        </w:tabs>
        <w:rPr>
          <w:b/>
          <w:color w:val="FF0000"/>
        </w:rPr>
      </w:pPr>
      <w:r w:rsidRPr="0062673D">
        <w:rPr>
          <w:b/>
          <w:color w:val="FF0000"/>
        </w:rPr>
        <w:t xml:space="preserve">Total Marks </w:t>
      </w:r>
      <w:r>
        <w:rPr>
          <w:b/>
          <w:color w:val="FF0000"/>
        </w:rPr>
        <w:t>6</w:t>
      </w:r>
      <w:r w:rsidRPr="0062673D">
        <w:rPr>
          <w:b/>
          <w:color w:val="FF0000"/>
        </w:rPr>
        <w:t xml:space="preserve">, </w:t>
      </w:r>
      <w:r w:rsidR="0099566E">
        <w:rPr>
          <w:b/>
          <w:color w:val="FF0000"/>
        </w:rPr>
        <w:t>.50 mark each red number except disbursements for merchandise 1.5 marks each</w:t>
      </w:r>
    </w:p>
    <w:p w:rsidR="00E37674" w:rsidRPr="003B3F57" w:rsidRDefault="00E37674" w:rsidP="0099566E">
      <w:pPr>
        <w:pStyle w:val="ListParagraph"/>
        <w:tabs>
          <w:tab w:val="right" w:pos="6237"/>
        </w:tabs>
        <w:autoSpaceDE/>
        <w:autoSpaceDN/>
        <w:rPr>
          <w:rFonts w:ascii="Times New Roman" w:hAnsi="Times New Roman" w:cs="Times New Roman"/>
          <w:bCs/>
          <w:sz w:val="28"/>
          <w:szCs w:val="28"/>
          <w:u w:val="single"/>
        </w:rPr>
      </w:pPr>
      <w:r w:rsidRPr="003B3F57">
        <w:rPr>
          <w:rFonts w:ascii="Times New Roman" w:hAnsi="Times New Roman" w:cs="Times New Roman"/>
          <w:b/>
          <w:sz w:val="28"/>
          <w:szCs w:val="28"/>
        </w:rPr>
        <w:tab/>
      </w:r>
      <w:r w:rsidRPr="003B3F57">
        <w:rPr>
          <w:rFonts w:ascii="Times New Roman" w:hAnsi="Times New Roman" w:cs="Times New Roman"/>
          <w:bCs/>
          <w:sz w:val="28"/>
          <w:szCs w:val="28"/>
        </w:rPr>
        <w:tab/>
      </w:r>
      <w:r w:rsidRPr="003B3F57">
        <w:rPr>
          <w:rFonts w:ascii="Times New Roman" w:hAnsi="Times New Roman" w:cs="Times New Roman"/>
          <w:bCs/>
          <w:sz w:val="28"/>
          <w:szCs w:val="28"/>
        </w:rPr>
        <w:tab/>
      </w:r>
      <w:r w:rsidRPr="003B3F57">
        <w:rPr>
          <w:rFonts w:ascii="Times New Roman" w:hAnsi="Times New Roman" w:cs="Times New Roman"/>
          <w:bCs/>
          <w:sz w:val="28"/>
          <w:szCs w:val="28"/>
        </w:rPr>
        <w:tab/>
      </w:r>
      <w:r w:rsidRPr="003B3F57">
        <w:rPr>
          <w:rFonts w:ascii="Times New Roman" w:hAnsi="Times New Roman" w:cs="Times New Roman"/>
          <w:bCs/>
          <w:sz w:val="28"/>
          <w:szCs w:val="28"/>
        </w:rPr>
        <w:tab/>
      </w:r>
      <w:r w:rsidRPr="003B3F57">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3B3F57">
        <w:rPr>
          <w:rFonts w:ascii="Times New Roman" w:hAnsi="Times New Roman" w:cs="Times New Roman"/>
          <w:bCs/>
          <w:sz w:val="28"/>
          <w:szCs w:val="28"/>
          <w:u w:val="single"/>
        </w:rPr>
        <w:t>November</w:t>
      </w:r>
      <w:r w:rsidRPr="003B3F57">
        <w:rPr>
          <w:rFonts w:ascii="Times New Roman" w:hAnsi="Times New Roman" w:cs="Times New Roman"/>
          <w:bCs/>
          <w:sz w:val="28"/>
          <w:szCs w:val="28"/>
        </w:rPr>
        <w:tab/>
      </w:r>
      <w:r w:rsidRPr="003B3F57">
        <w:rPr>
          <w:rFonts w:ascii="Times New Roman" w:hAnsi="Times New Roman" w:cs="Times New Roman"/>
          <w:bCs/>
          <w:sz w:val="28"/>
          <w:szCs w:val="28"/>
          <w:u w:val="single"/>
        </w:rPr>
        <w:t>December</w:t>
      </w:r>
    </w:p>
    <w:p w:rsidR="00E37674" w:rsidRPr="003B3F57" w:rsidRDefault="00E37674" w:rsidP="0099566E">
      <w:pPr>
        <w:pStyle w:val="ListParagraph"/>
        <w:tabs>
          <w:tab w:val="right" w:pos="6521"/>
          <w:tab w:val="left" w:pos="8085"/>
          <w:tab w:val="right" w:pos="8505"/>
        </w:tabs>
        <w:autoSpaceDE/>
        <w:autoSpaceDN/>
        <w:rPr>
          <w:rFonts w:ascii="Times New Roman" w:hAnsi="Times New Roman" w:cs="Times New Roman"/>
          <w:bCs/>
          <w:sz w:val="28"/>
          <w:szCs w:val="28"/>
        </w:rPr>
      </w:pPr>
      <w:r w:rsidRPr="003B3F57">
        <w:rPr>
          <w:rFonts w:ascii="Times New Roman" w:hAnsi="Times New Roman" w:cs="Times New Roman"/>
          <w:bCs/>
          <w:sz w:val="28"/>
          <w:szCs w:val="28"/>
        </w:rPr>
        <w:t>B balance of Cash</w:t>
      </w:r>
      <w:r w:rsidR="0099566E">
        <w:rPr>
          <w:rFonts w:ascii="Times New Roman" w:hAnsi="Times New Roman" w:cs="Times New Roman"/>
          <w:bCs/>
          <w:sz w:val="28"/>
          <w:szCs w:val="28"/>
        </w:rPr>
        <w:t xml:space="preserve"> </w:t>
      </w:r>
      <w:r w:rsidR="0099566E">
        <w:rPr>
          <w:b/>
          <w:color w:val="FF0000"/>
        </w:rPr>
        <w:t xml:space="preserve">0.50 MK </w:t>
      </w:r>
      <w:r w:rsidR="0099566E" w:rsidRPr="0062673D">
        <w:rPr>
          <w:b/>
          <w:color w:val="FF0000"/>
        </w:rPr>
        <w:t xml:space="preserve">each </w:t>
      </w:r>
      <w:r w:rsidR="0099566E">
        <w:rPr>
          <w:b/>
          <w:color w:val="FF0000"/>
        </w:rPr>
        <w:t>red number</w:t>
      </w:r>
      <w:r w:rsidR="0099566E">
        <w:rPr>
          <w:b/>
          <w:color w:val="FF0000"/>
        </w:rPr>
        <w:tab/>
        <w:t xml:space="preserve">                 </w:t>
      </w:r>
      <w:proofErr w:type="gramStart"/>
      <w:r w:rsidRPr="00E37674">
        <w:rPr>
          <w:rFonts w:ascii="Times New Roman" w:hAnsi="Times New Roman" w:cs="Times New Roman"/>
          <w:bCs/>
          <w:color w:val="FF0000"/>
          <w:sz w:val="28"/>
          <w:szCs w:val="28"/>
        </w:rPr>
        <w:t>$  25,000</w:t>
      </w:r>
      <w:proofErr w:type="gramEnd"/>
      <w:r w:rsidR="0099566E">
        <w:rPr>
          <w:rFonts w:ascii="Times New Roman" w:hAnsi="Times New Roman" w:cs="Times New Roman"/>
          <w:bCs/>
          <w:color w:val="FF0000"/>
          <w:sz w:val="28"/>
          <w:szCs w:val="28"/>
        </w:rPr>
        <w:tab/>
      </w:r>
      <w:r w:rsidRPr="00E37674">
        <w:rPr>
          <w:rFonts w:ascii="Times New Roman" w:hAnsi="Times New Roman" w:cs="Times New Roman"/>
          <w:bCs/>
          <w:color w:val="FF0000"/>
          <w:sz w:val="28"/>
          <w:szCs w:val="28"/>
        </w:rPr>
        <w:t>$193,200</w:t>
      </w:r>
    </w:p>
    <w:p w:rsidR="00E37674" w:rsidRPr="003B3F57" w:rsidRDefault="00E37674" w:rsidP="0099566E">
      <w:pPr>
        <w:pStyle w:val="ListParagraph"/>
        <w:autoSpaceDE/>
        <w:autoSpaceDN/>
        <w:rPr>
          <w:rFonts w:ascii="Times New Roman" w:hAnsi="Times New Roman" w:cs="Times New Roman"/>
          <w:bCs/>
          <w:sz w:val="28"/>
          <w:szCs w:val="28"/>
          <w:u w:val="single"/>
        </w:rPr>
      </w:pPr>
      <w:r w:rsidRPr="003B3F57">
        <w:rPr>
          <w:rFonts w:ascii="Times New Roman" w:hAnsi="Times New Roman" w:cs="Times New Roman"/>
          <w:bCs/>
          <w:sz w:val="28"/>
          <w:szCs w:val="28"/>
        </w:rPr>
        <w:t>Cash receipts:</w:t>
      </w:r>
      <w:r w:rsidRPr="003B3F57">
        <w:rPr>
          <w:rFonts w:ascii="Times New Roman" w:hAnsi="Times New Roman" w:cs="Times New Roman"/>
          <w:bCs/>
          <w:sz w:val="28"/>
          <w:szCs w:val="28"/>
        </w:rPr>
        <w:tab/>
      </w:r>
      <w:r w:rsidR="0099566E">
        <w:rPr>
          <w:rFonts w:ascii="Times New Roman" w:hAnsi="Times New Roman" w:cs="Times New Roman"/>
          <w:bCs/>
          <w:sz w:val="28"/>
          <w:szCs w:val="28"/>
        </w:rPr>
        <w:t xml:space="preserve">    </w:t>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E37674">
        <w:rPr>
          <w:rFonts w:ascii="Times New Roman" w:hAnsi="Times New Roman" w:cs="Times New Roman"/>
          <w:bCs/>
          <w:color w:val="FF0000"/>
          <w:sz w:val="28"/>
          <w:szCs w:val="28"/>
          <w:u w:val="single"/>
        </w:rPr>
        <w:t>$422,000</w:t>
      </w:r>
      <w:r w:rsidRPr="003B3F57">
        <w:rPr>
          <w:rFonts w:ascii="Times New Roman" w:hAnsi="Times New Roman" w:cs="Times New Roman"/>
          <w:bCs/>
          <w:sz w:val="28"/>
          <w:szCs w:val="28"/>
        </w:rPr>
        <w:tab/>
      </w:r>
      <w:r w:rsidR="0099566E">
        <w:rPr>
          <w:rFonts w:ascii="Times New Roman" w:hAnsi="Times New Roman" w:cs="Times New Roman"/>
          <w:bCs/>
          <w:sz w:val="28"/>
          <w:szCs w:val="28"/>
        </w:rPr>
        <w:t xml:space="preserve">   </w:t>
      </w:r>
      <w:r w:rsidRPr="00E37674">
        <w:rPr>
          <w:rFonts w:ascii="Times New Roman" w:hAnsi="Times New Roman" w:cs="Times New Roman"/>
          <w:bCs/>
          <w:color w:val="FF0000"/>
          <w:sz w:val="28"/>
          <w:szCs w:val="28"/>
          <w:u w:val="single"/>
        </w:rPr>
        <w:t>$352,500</w:t>
      </w:r>
    </w:p>
    <w:p w:rsidR="00E37674" w:rsidRPr="003B3F57" w:rsidRDefault="00E37674" w:rsidP="0099566E">
      <w:pPr>
        <w:pStyle w:val="ListParagraph"/>
        <w:autoSpaceDE/>
        <w:autoSpaceDN/>
        <w:rPr>
          <w:rFonts w:ascii="Times New Roman" w:hAnsi="Times New Roman" w:cs="Times New Roman"/>
          <w:bCs/>
          <w:sz w:val="28"/>
          <w:szCs w:val="28"/>
        </w:rPr>
      </w:pPr>
      <w:r w:rsidRPr="003B3F57">
        <w:rPr>
          <w:rFonts w:ascii="Times New Roman" w:hAnsi="Times New Roman" w:cs="Times New Roman"/>
          <w:bCs/>
          <w:sz w:val="28"/>
          <w:szCs w:val="28"/>
        </w:rPr>
        <w:t>Cash available</w:t>
      </w:r>
      <w:r w:rsidRPr="003B3F57">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3B3F57">
        <w:rPr>
          <w:rFonts w:ascii="Times New Roman" w:hAnsi="Times New Roman" w:cs="Times New Roman"/>
          <w:bCs/>
          <w:sz w:val="28"/>
          <w:szCs w:val="28"/>
          <w:u w:val="double"/>
        </w:rPr>
        <w:t>$447,000</w:t>
      </w:r>
      <w:r w:rsidRPr="003B3F57">
        <w:rPr>
          <w:rFonts w:ascii="Times New Roman" w:hAnsi="Times New Roman" w:cs="Times New Roman"/>
          <w:bCs/>
          <w:sz w:val="28"/>
          <w:szCs w:val="28"/>
        </w:rPr>
        <w:tab/>
      </w:r>
      <w:r w:rsidR="0099566E">
        <w:rPr>
          <w:rFonts w:ascii="Times New Roman" w:hAnsi="Times New Roman" w:cs="Times New Roman"/>
          <w:bCs/>
          <w:sz w:val="28"/>
          <w:szCs w:val="28"/>
        </w:rPr>
        <w:t xml:space="preserve">   </w:t>
      </w:r>
      <w:r w:rsidRPr="003B3F57">
        <w:rPr>
          <w:rFonts w:ascii="Times New Roman" w:hAnsi="Times New Roman" w:cs="Times New Roman"/>
          <w:bCs/>
          <w:sz w:val="28"/>
          <w:szCs w:val="28"/>
          <w:u w:val="double"/>
        </w:rPr>
        <w:t>$545,700</w:t>
      </w:r>
    </w:p>
    <w:p w:rsidR="00E37674" w:rsidRPr="003B3F57" w:rsidRDefault="00E37674" w:rsidP="00E37674">
      <w:pPr>
        <w:pStyle w:val="ListParagraph"/>
        <w:tabs>
          <w:tab w:val="right" w:pos="8505"/>
        </w:tabs>
        <w:autoSpaceDE/>
        <w:autoSpaceDN/>
        <w:rPr>
          <w:rFonts w:ascii="Times New Roman" w:hAnsi="Times New Roman" w:cs="Times New Roman"/>
          <w:bCs/>
          <w:sz w:val="28"/>
          <w:szCs w:val="28"/>
        </w:rPr>
      </w:pPr>
      <w:r w:rsidRPr="003B3F57">
        <w:rPr>
          <w:rFonts w:ascii="Times New Roman" w:hAnsi="Times New Roman" w:cs="Times New Roman"/>
          <w:bCs/>
          <w:sz w:val="28"/>
          <w:szCs w:val="28"/>
        </w:rPr>
        <w:t>Cash disbursements:</w:t>
      </w:r>
    </w:p>
    <w:p w:rsidR="00E37674" w:rsidRPr="00E37674" w:rsidRDefault="00E37674" w:rsidP="0099566E">
      <w:pPr>
        <w:pStyle w:val="ListParagraph"/>
        <w:autoSpaceDE/>
        <w:autoSpaceDN/>
        <w:rPr>
          <w:rFonts w:ascii="Times New Roman" w:hAnsi="Times New Roman" w:cs="Times New Roman"/>
          <w:bCs/>
          <w:color w:val="FF0000"/>
          <w:sz w:val="28"/>
          <w:szCs w:val="28"/>
        </w:rPr>
      </w:pPr>
      <w:r w:rsidRPr="003B3F57">
        <w:rPr>
          <w:rFonts w:ascii="Times New Roman" w:hAnsi="Times New Roman" w:cs="Times New Roman"/>
          <w:bCs/>
          <w:sz w:val="28"/>
          <w:szCs w:val="28"/>
        </w:rPr>
        <w:t>Disbursements for merchandise</w:t>
      </w:r>
      <w:r w:rsidR="0099566E">
        <w:rPr>
          <w:rFonts w:ascii="Times New Roman" w:hAnsi="Times New Roman" w:cs="Times New Roman"/>
          <w:bCs/>
          <w:sz w:val="28"/>
          <w:szCs w:val="28"/>
        </w:rPr>
        <w:t xml:space="preserve"> </w:t>
      </w:r>
      <w:r w:rsidR="0099566E">
        <w:rPr>
          <w:rFonts w:ascii="Times New Roman" w:hAnsi="Times New Roman" w:cs="Times New Roman"/>
          <w:bCs/>
          <w:color w:val="FF0000"/>
          <w:sz w:val="28"/>
          <w:szCs w:val="28"/>
        </w:rPr>
        <w:t>1.5 MK each</w:t>
      </w:r>
      <w:r w:rsidR="0099566E">
        <w:rPr>
          <w:rFonts w:ascii="Times New Roman" w:hAnsi="Times New Roman" w:cs="Times New Roman"/>
          <w:bCs/>
          <w:sz w:val="28"/>
          <w:szCs w:val="28"/>
        </w:rPr>
        <w:tab/>
      </w:r>
      <w:r w:rsidRPr="00E37674">
        <w:rPr>
          <w:rFonts w:ascii="Times New Roman" w:hAnsi="Times New Roman" w:cs="Times New Roman"/>
          <w:bCs/>
          <w:color w:val="FF0000"/>
          <w:sz w:val="28"/>
          <w:szCs w:val="28"/>
        </w:rPr>
        <w:t>$232,000</w:t>
      </w:r>
      <w:r w:rsidRPr="003B3F57">
        <w:rPr>
          <w:rFonts w:ascii="Times New Roman" w:hAnsi="Times New Roman" w:cs="Times New Roman"/>
          <w:bCs/>
          <w:sz w:val="28"/>
          <w:szCs w:val="28"/>
        </w:rPr>
        <w:tab/>
      </w:r>
      <w:r w:rsidRPr="00E37674">
        <w:rPr>
          <w:rFonts w:ascii="Times New Roman" w:hAnsi="Times New Roman" w:cs="Times New Roman"/>
          <w:bCs/>
          <w:color w:val="FF0000"/>
          <w:sz w:val="28"/>
          <w:szCs w:val="28"/>
        </w:rPr>
        <w:t>$225,600</w:t>
      </w:r>
    </w:p>
    <w:p w:rsidR="00E37674" w:rsidRPr="003B3F57" w:rsidRDefault="00E37674" w:rsidP="0099566E">
      <w:pPr>
        <w:pStyle w:val="ListParagraph"/>
        <w:autoSpaceDE/>
        <w:autoSpaceDN/>
        <w:rPr>
          <w:rFonts w:ascii="Times New Roman" w:hAnsi="Times New Roman" w:cs="Times New Roman"/>
          <w:bCs/>
          <w:sz w:val="28"/>
          <w:szCs w:val="28"/>
          <w:u w:val="single"/>
        </w:rPr>
      </w:pPr>
      <w:r w:rsidRPr="003B3F57">
        <w:rPr>
          <w:rFonts w:ascii="Times New Roman" w:hAnsi="Times New Roman" w:cs="Times New Roman"/>
          <w:bCs/>
          <w:sz w:val="28"/>
          <w:szCs w:val="28"/>
        </w:rPr>
        <w:t>Other monthly expenses</w:t>
      </w:r>
      <w:r w:rsidRPr="003B3F57">
        <w:rPr>
          <w:rFonts w:ascii="Times New Roman" w:hAnsi="Times New Roman" w:cs="Times New Roman"/>
          <w:bCs/>
          <w:sz w:val="28"/>
          <w:szCs w:val="28"/>
        </w:rPr>
        <w:tab/>
      </w:r>
      <w:r w:rsidR="0099566E">
        <w:rPr>
          <w:b/>
          <w:color w:val="FF0000"/>
        </w:rPr>
        <w:t xml:space="preserve">0.50 MK </w:t>
      </w:r>
      <w:r w:rsidR="0099566E" w:rsidRPr="0062673D">
        <w:rPr>
          <w:b/>
          <w:color w:val="FF0000"/>
        </w:rPr>
        <w:t xml:space="preserve">each </w:t>
      </w:r>
      <w:r w:rsidR="0099566E">
        <w:rPr>
          <w:b/>
          <w:color w:val="FF0000"/>
        </w:rPr>
        <w:t>red number</w:t>
      </w:r>
      <w:r w:rsidR="0099566E">
        <w:rPr>
          <w:b/>
          <w:color w:val="FF0000"/>
        </w:rPr>
        <w:tab/>
      </w:r>
      <w:proofErr w:type="gramStart"/>
      <w:r w:rsidRPr="00E37674">
        <w:rPr>
          <w:rFonts w:ascii="Times New Roman" w:hAnsi="Times New Roman" w:cs="Times New Roman"/>
          <w:bCs/>
          <w:color w:val="FF0000"/>
          <w:sz w:val="28"/>
          <w:szCs w:val="28"/>
          <w:u w:val="single"/>
        </w:rPr>
        <w:t>$  21,800</w:t>
      </w:r>
      <w:proofErr w:type="gramEnd"/>
      <w:r w:rsidRPr="003B3F57">
        <w:rPr>
          <w:rFonts w:ascii="Times New Roman" w:hAnsi="Times New Roman" w:cs="Times New Roman"/>
          <w:bCs/>
          <w:sz w:val="28"/>
          <w:szCs w:val="28"/>
        </w:rPr>
        <w:tab/>
      </w:r>
      <w:r w:rsidRPr="00E37674">
        <w:rPr>
          <w:rFonts w:ascii="Times New Roman" w:hAnsi="Times New Roman" w:cs="Times New Roman"/>
          <w:bCs/>
          <w:color w:val="FF0000"/>
          <w:sz w:val="28"/>
          <w:szCs w:val="28"/>
          <w:u w:val="single"/>
        </w:rPr>
        <w:t xml:space="preserve">$ </w:t>
      </w:r>
      <w:r w:rsidR="0099566E">
        <w:rPr>
          <w:rFonts w:ascii="Times New Roman" w:hAnsi="Times New Roman" w:cs="Times New Roman"/>
          <w:bCs/>
          <w:color w:val="FF0000"/>
          <w:sz w:val="28"/>
          <w:szCs w:val="28"/>
          <w:u w:val="single"/>
        </w:rPr>
        <w:t xml:space="preserve"> </w:t>
      </w:r>
      <w:r w:rsidRPr="00E37674">
        <w:rPr>
          <w:rFonts w:ascii="Times New Roman" w:hAnsi="Times New Roman" w:cs="Times New Roman"/>
          <w:bCs/>
          <w:color w:val="FF0000"/>
          <w:sz w:val="28"/>
          <w:szCs w:val="28"/>
          <w:u w:val="single"/>
        </w:rPr>
        <w:t>21,800</w:t>
      </w:r>
    </w:p>
    <w:p w:rsidR="00E37674" w:rsidRPr="003B3F57" w:rsidRDefault="00E37674" w:rsidP="0099566E">
      <w:pPr>
        <w:pStyle w:val="ListParagraph"/>
        <w:autoSpaceDE/>
        <w:autoSpaceDN/>
        <w:rPr>
          <w:rFonts w:ascii="Times New Roman" w:hAnsi="Times New Roman" w:cs="Times New Roman"/>
          <w:bCs/>
          <w:sz w:val="28"/>
          <w:szCs w:val="28"/>
        </w:rPr>
      </w:pPr>
      <w:r w:rsidRPr="003B3F57">
        <w:rPr>
          <w:rFonts w:ascii="Times New Roman" w:hAnsi="Times New Roman" w:cs="Times New Roman"/>
          <w:bCs/>
          <w:sz w:val="28"/>
          <w:szCs w:val="28"/>
        </w:rPr>
        <w:t>Total cash disbursements</w:t>
      </w:r>
      <w:r w:rsidRPr="003B3F57">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3B3F57">
        <w:rPr>
          <w:rFonts w:ascii="Times New Roman" w:hAnsi="Times New Roman" w:cs="Times New Roman"/>
          <w:bCs/>
          <w:sz w:val="28"/>
          <w:szCs w:val="28"/>
        </w:rPr>
        <w:t>$253,800</w:t>
      </w:r>
      <w:r w:rsidRPr="003B3F57">
        <w:rPr>
          <w:rFonts w:ascii="Times New Roman" w:hAnsi="Times New Roman" w:cs="Times New Roman"/>
          <w:bCs/>
          <w:sz w:val="28"/>
          <w:szCs w:val="28"/>
        </w:rPr>
        <w:tab/>
        <w:t>$247,400</w:t>
      </w:r>
    </w:p>
    <w:p w:rsidR="00E37674" w:rsidRDefault="00E37674" w:rsidP="0099566E">
      <w:pPr>
        <w:pStyle w:val="ListParagraph"/>
        <w:autoSpaceDE/>
        <w:autoSpaceDN/>
        <w:rPr>
          <w:rFonts w:ascii="Times New Roman" w:hAnsi="Times New Roman" w:cs="Times New Roman"/>
          <w:bCs/>
          <w:sz w:val="28"/>
          <w:szCs w:val="28"/>
          <w:u w:val="single"/>
        </w:rPr>
      </w:pPr>
      <w:r w:rsidRPr="003B3F57">
        <w:rPr>
          <w:rFonts w:ascii="Times New Roman" w:hAnsi="Times New Roman" w:cs="Times New Roman"/>
          <w:bCs/>
          <w:sz w:val="28"/>
          <w:szCs w:val="28"/>
        </w:rPr>
        <w:t>Excess (deficiency) of cash</w:t>
      </w:r>
      <w:r w:rsidRPr="003B3F57">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0099566E">
        <w:rPr>
          <w:rFonts w:ascii="Times New Roman" w:hAnsi="Times New Roman" w:cs="Times New Roman"/>
          <w:bCs/>
          <w:sz w:val="28"/>
          <w:szCs w:val="28"/>
        </w:rPr>
        <w:tab/>
      </w:r>
      <w:r w:rsidRPr="003B3F57">
        <w:rPr>
          <w:rFonts w:ascii="Times New Roman" w:hAnsi="Times New Roman" w:cs="Times New Roman"/>
          <w:bCs/>
          <w:sz w:val="28"/>
          <w:szCs w:val="28"/>
          <w:u w:val="double"/>
        </w:rPr>
        <w:t>$193,200</w:t>
      </w:r>
      <w:r w:rsidRPr="003B3F57">
        <w:rPr>
          <w:rFonts w:ascii="Times New Roman" w:hAnsi="Times New Roman" w:cs="Times New Roman"/>
          <w:bCs/>
          <w:sz w:val="28"/>
          <w:szCs w:val="28"/>
        </w:rPr>
        <w:tab/>
      </w:r>
      <w:r w:rsidRPr="003B3F57">
        <w:rPr>
          <w:rFonts w:ascii="Times New Roman" w:hAnsi="Times New Roman" w:cs="Times New Roman"/>
          <w:bCs/>
          <w:sz w:val="28"/>
          <w:szCs w:val="28"/>
          <w:u w:val="double"/>
        </w:rPr>
        <w:t>$298,300</w:t>
      </w:r>
      <w:r w:rsidRPr="003B3F57">
        <w:rPr>
          <w:rFonts w:ascii="Times New Roman" w:hAnsi="Times New Roman" w:cs="Times New Roman"/>
          <w:bCs/>
          <w:sz w:val="28"/>
          <w:szCs w:val="28"/>
        </w:rPr>
        <w:t xml:space="preserve"> </w:t>
      </w:r>
    </w:p>
    <w:p w:rsidR="00426036" w:rsidRDefault="00426036">
      <w:pPr>
        <w:autoSpaceDE/>
        <w:autoSpaceDN/>
        <w:rPr>
          <w:b/>
          <w:sz w:val="24"/>
          <w:szCs w:val="24"/>
        </w:rPr>
      </w:pPr>
      <w:r>
        <w:rPr>
          <w:b/>
          <w:sz w:val="24"/>
          <w:szCs w:val="24"/>
        </w:rPr>
        <w:br w:type="page"/>
      </w:r>
    </w:p>
    <w:p w:rsidR="009317CF" w:rsidRPr="00E847EE" w:rsidRDefault="009317CF" w:rsidP="00A906BC">
      <w:pPr>
        <w:tabs>
          <w:tab w:val="right" w:pos="360"/>
          <w:tab w:val="left" w:pos="540"/>
        </w:tabs>
        <w:ind w:left="900" w:hanging="900"/>
        <w:jc w:val="center"/>
        <w:rPr>
          <w:b/>
          <w:sz w:val="24"/>
          <w:szCs w:val="24"/>
        </w:rPr>
      </w:pPr>
      <w:r w:rsidRPr="00E847EE">
        <w:rPr>
          <w:b/>
          <w:sz w:val="24"/>
          <w:szCs w:val="24"/>
        </w:rPr>
        <w:lastRenderedPageBreak/>
        <w:t xml:space="preserve">QUESTION V. </w:t>
      </w:r>
      <w:r w:rsidR="00A906BC" w:rsidRPr="00E847EE">
        <w:rPr>
          <w:b/>
          <w:sz w:val="24"/>
          <w:szCs w:val="24"/>
        </w:rPr>
        <w:t>20</w:t>
      </w:r>
      <w:r w:rsidR="00A3546F" w:rsidRPr="00E847EE">
        <w:rPr>
          <w:b/>
          <w:sz w:val="24"/>
          <w:szCs w:val="24"/>
        </w:rPr>
        <w:t xml:space="preserve"> </w:t>
      </w:r>
      <w:r w:rsidRPr="00E847EE">
        <w:rPr>
          <w:b/>
          <w:sz w:val="24"/>
          <w:szCs w:val="24"/>
        </w:rPr>
        <w:t>MARKS</w:t>
      </w:r>
    </w:p>
    <w:p w:rsidR="009317CF" w:rsidRPr="00E847EE" w:rsidRDefault="009317CF" w:rsidP="0093292A">
      <w:pPr>
        <w:adjustRightInd w:val="0"/>
        <w:rPr>
          <w:rFonts w:eastAsiaTheme="minorHAnsi"/>
          <w:sz w:val="24"/>
          <w:szCs w:val="24"/>
        </w:rPr>
      </w:pPr>
    </w:p>
    <w:p w:rsidR="0093292A" w:rsidRPr="00E847EE" w:rsidRDefault="0093292A" w:rsidP="0093292A">
      <w:pPr>
        <w:adjustRightInd w:val="0"/>
        <w:rPr>
          <w:rFonts w:eastAsiaTheme="minorHAnsi"/>
          <w:sz w:val="24"/>
          <w:szCs w:val="24"/>
        </w:rPr>
      </w:pPr>
      <w:proofErr w:type="spellStart"/>
      <w:r w:rsidRPr="00E847EE">
        <w:rPr>
          <w:rFonts w:eastAsiaTheme="minorHAnsi"/>
          <w:sz w:val="24"/>
          <w:szCs w:val="24"/>
        </w:rPr>
        <w:t>Manlow</w:t>
      </w:r>
      <w:proofErr w:type="spellEnd"/>
      <w:r w:rsidRPr="00E847EE">
        <w:rPr>
          <w:rFonts w:eastAsiaTheme="minorHAnsi"/>
          <w:sz w:val="24"/>
          <w:szCs w:val="24"/>
        </w:rPr>
        <w:t xml:space="preserve"> Company makes a pasta sauce for the restaurant industry. The standard cost for one tub of sauce is as follows:</w:t>
      </w:r>
    </w:p>
    <w:p w:rsidR="0093292A" w:rsidRPr="00E847EE" w:rsidRDefault="0093292A" w:rsidP="0093292A">
      <w:pPr>
        <w:adjustRightInd w:val="0"/>
        <w:rPr>
          <w:rFonts w:eastAsiaTheme="minorHAnsi"/>
          <w:b/>
          <w:bCs/>
          <w:sz w:val="24"/>
          <w:szCs w:val="24"/>
          <w:u w:val="single"/>
        </w:rPr>
      </w:pP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rPr>
        <w:tab/>
      </w:r>
      <w:r w:rsidRPr="00E847EE">
        <w:rPr>
          <w:rFonts w:eastAsiaTheme="minorHAnsi"/>
          <w:b/>
          <w:bCs/>
          <w:sz w:val="24"/>
          <w:szCs w:val="24"/>
          <w:u w:val="single"/>
        </w:rPr>
        <w:tab/>
        <w:t xml:space="preserve">        Standard</w:t>
      </w:r>
      <w:r w:rsidRPr="00E847EE">
        <w:rPr>
          <w:rFonts w:eastAsiaTheme="minorHAnsi"/>
          <w:b/>
          <w:bCs/>
          <w:sz w:val="24"/>
          <w:szCs w:val="24"/>
          <w:u w:val="single"/>
        </w:rPr>
        <w:tab/>
      </w:r>
      <w:r w:rsidRPr="00E847EE">
        <w:rPr>
          <w:rFonts w:eastAsiaTheme="minorHAnsi"/>
          <w:b/>
          <w:bCs/>
          <w:sz w:val="24"/>
          <w:szCs w:val="24"/>
          <w:u w:val="single"/>
        </w:rPr>
        <w:tab/>
        <w:t xml:space="preserve">                         </w:t>
      </w:r>
    </w:p>
    <w:p w:rsidR="0093292A" w:rsidRPr="00E847EE" w:rsidRDefault="0093292A" w:rsidP="0093292A">
      <w:pPr>
        <w:adjustRightInd w:val="0"/>
        <w:rPr>
          <w:rFonts w:eastAsiaTheme="minorHAnsi"/>
          <w:sz w:val="24"/>
          <w:szCs w:val="24"/>
          <w:u w:val="single"/>
        </w:rPr>
      </w:pPr>
      <w:r w:rsidRPr="00E847EE">
        <w:rPr>
          <w:rFonts w:eastAsiaTheme="minorHAnsi"/>
          <w:sz w:val="24"/>
          <w:szCs w:val="24"/>
          <w:u w:val="single"/>
        </w:rPr>
        <w:t xml:space="preserve">Manufacturing Cost Elements </w:t>
      </w:r>
      <w:r w:rsidRPr="00E847EE">
        <w:rPr>
          <w:rFonts w:eastAsiaTheme="minorHAnsi"/>
          <w:sz w:val="24"/>
          <w:szCs w:val="24"/>
          <w:u w:val="single"/>
        </w:rPr>
        <w:tab/>
      </w:r>
      <w:r w:rsidRPr="00E847EE">
        <w:rPr>
          <w:rFonts w:eastAsiaTheme="minorHAnsi"/>
          <w:sz w:val="24"/>
          <w:szCs w:val="24"/>
          <w:u w:val="single"/>
        </w:rPr>
        <w:tab/>
      </w:r>
      <w:r w:rsidRPr="00E847EE">
        <w:rPr>
          <w:rFonts w:eastAsiaTheme="minorHAnsi"/>
          <w:sz w:val="24"/>
          <w:szCs w:val="24"/>
          <w:u w:val="single"/>
        </w:rPr>
        <w:tab/>
        <w:t xml:space="preserve">Quantity </w:t>
      </w:r>
      <w:r w:rsidRPr="00E847EE">
        <w:rPr>
          <w:rFonts w:eastAsiaTheme="minorHAnsi"/>
          <w:sz w:val="24"/>
          <w:szCs w:val="24"/>
          <w:u w:val="single"/>
        </w:rPr>
        <w:tab/>
        <w:t xml:space="preserve">Price </w:t>
      </w:r>
      <w:r w:rsidRPr="00E847EE">
        <w:rPr>
          <w:rFonts w:eastAsiaTheme="minorHAnsi"/>
          <w:sz w:val="24"/>
          <w:szCs w:val="24"/>
          <w:u w:val="single"/>
        </w:rPr>
        <w:tab/>
      </w:r>
      <w:r w:rsidRPr="00E847EE">
        <w:rPr>
          <w:rFonts w:eastAsiaTheme="minorHAnsi"/>
          <w:sz w:val="24"/>
          <w:szCs w:val="24"/>
          <w:u w:val="single"/>
        </w:rPr>
        <w:tab/>
        <w:t>Cost</w:t>
      </w:r>
    </w:p>
    <w:p w:rsidR="0093292A" w:rsidRPr="00E847EE" w:rsidRDefault="0093292A" w:rsidP="0093292A">
      <w:pPr>
        <w:adjustRightInd w:val="0"/>
        <w:rPr>
          <w:rFonts w:eastAsiaTheme="minorHAnsi"/>
          <w:sz w:val="24"/>
          <w:szCs w:val="24"/>
        </w:rPr>
      </w:pPr>
      <w:r w:rsidRPr="00E847EE">
        <w:rPr>
          <w:rFonts w:eastAsiaTheme="minorHAnsi"/>
          <w:sz w:val="24"/>
          <w:szCs w:val="24"/>
        </w:rPr>
        <w:t xml:space="preserve">Direct materials </w:t>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t xml:space="preserve">6 litre </w:t>
      </w:r>
      <w:r w:rsidRPr="00E847EE">
        <w:rPr>
          <w:rFonts w:eastAsiaTheme="minorHAnsi"/>
          <w:sz w:val="24"/>
          <w:szCs w:val="24"/>
        </w:rPr>
        <w:tab/>
      </w:r>
      <w:r w:rsidRPr="00E847EE">
        <w:rPr>
          <w:rFonts w:eastAsiaTheme="minorHAnsi"/>
          <w:sz w:val="24"/>
          <w:szCs w:val="24"/>
        </w:rPr>
        <w:tab/>
        <w:t xml:space="preserve">$   0.90 </w:t>
      </w:r>
      <w:r w:rsidRPr="00E847EE">
        <w:rPr>
          <w:rFonts w:eastAsiaTheme="minorHAnsi"/>
          <w:sz w:val="24"/>
          <w:szCs w:val="24"/>
        </w:rPr>
        <w:tab/>
      </w:r>
      <w:proofErr w:type="gramStart"/>
      <w:r w:rsidRPr="00E847EE">
        <w:rPr>
          <w:rFonts w:eastAsiaTheme="minorHAnsi"/>
          <w:sz w:val="24"/>
          <w:szCs w:val="24"/>
        </w:rPr>
        <w:t>$  5.40</w:t>
      </w:r>
      <w:proofErr w:type="gramEnd"/>
    </w:p>
    <w:p w:rsidR="0093292A" w:rsidRPr="00E847EE" w:rsidRDefault="0093292A" w:rsidP="0093292A">
      <w:pPr>
        <w:adjustRightInd w:val="0"/>
        <w:rPr>
          <w:rFonts w:eastAsiaTheme="minorHAnsi"/>
          <w:sz w:val="24"/>
          <w:szCs w:val="24"/>
        </w:rPr>
      </w:pPr>
      <w:r w:rsidRPr="00E847EE">
        <w:rPr>
          <w:rFonts w:eastAsiaTheme="minorHAnsi"/>
          <w:sz w:val="24"/>
          <w:szCs w:val="24"/>
        </w:rPr>
        <w:t xml:space="preserve">Direct labour </w:t>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t xml:space="preserve">0.5 hours </w:t>
      </w:r>
      <w:r w:rsidRPr="00E847EE">
        <w:rPr>
          <w:rFonts w:eastAsiaTheme="minorHAnsi"/>
          <w:sz w:val="24"/>
          <w:szCs w:val="24"/>
        </w:rPr>
        <w:tab/>
        <w:t xml:space="preserve">$ 12.00 </w:t>
      </w:r>
      <w:r w:rsidRPr="00E847EE">
        <w:rPr>
          <w:rFonts w:eastAsiaTheme="minorHAnsi"/>
          <w:sz w:val="24"/>
          <w:szCs w:val="24"/>
        </w:rPr>
        <w:tab/>
        <w:t xml:space="preserve">    6.00</w:t>
      </w:r>
    </w:p>
    <w:p w:rsidR="0093292A" w:rsidRPr="00E847EE" w:rsidRDefault="0093292A" w:rsidP="0093292A">
      <w:pPr>
        <w:adjustRightInd w:val="0"/>
        <w:rPr>
          <w:rFonts w:eastAsiaTheme="minorHAnsi"/>
          <w:sz w:val="24"/>
          <w:szCs w:val="24"/>
          <w:u w:val="single"/>
        </w:rPr>
      </w:pPr>
      <w:r w:rsidRPr="00E847EE">
        <w:rPr>
          <w:rFonts w:eastAsiaTheme="minorHAnsi"/>
          <w:sz w:val="24"/>
          <w:szCs w:val="24"/>
        </w:rPr>
        <w:t xml:space="preserve">Manufacturing overhead </w:t>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t xml:space="preserve">0.5 hours </w:t>
      </w:r>
      <w:r w:rsidRPr="00E847EE">
        <w:rPr>
          <w:rFonts w:eastAsiaTheme="minorHAnsi"/>
          <w:sz w:val="24"/>
          <w:szCs w:val="24"/>
        </w:rPr>
        <w:tab/>
        <w:t xml:space="preserve">$   4.80 </w:t>
      </w:r>
      <w:r w:rsidRPr="00E847EE">
        <w:rPr>
          <w:rFonts w:eastAsiaTheme="minorHAnsi"/>
          <w:sz w:val="24"/>
          <w:szCs w:val="24"/>
        </w:rPr>
        <w:tab/>
      </w:r>
      <w:r w:rsidRPr="00E847EE">
        <w:rPr>
          <w:rFonts w:eastAsiaTheme="minorHAnsi"/>
          <w:sz w:val="24"/>
          <w:szCs w:val="24"/>
          <w:u w:val="single"/>
        </w:rPr>
        <w:t xml:space="preserve">    2.40</w:t>
      </w:r>
    </w:p>
    <w:p w:rsidR="0093292A" w:rsidRPr="00E847EE" w:rsidRDefault="0093292A" w:rsidP="0093292A">
      <w:pPr>
        <w:adjustRightInd w:val="0"/>
        <w:rPr>
          <w:rFonts w:eastAsiaTheme="minorHAnsi"/>
          <w:sz w:val="24"/>
          <w:szCs w:val="24"/>
          <w:u w:val="double"/>
        </w:rPr>
      </w:pP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rPr>
        <w:tab/>
      </w:r>
      <w:r w:rsidRPr="00E847EE">
        <w:rPr>
          <w:rFonts w:eastAsiaTheme="minorHAnsi"/>
          <w:sz w:val="24"/>
          <w:szCs w:val="24"/>
          <w:u w:val="double"/>
        </w:rPr>
        <w:t>$ 13.80</w:t>
      </w:r>
    </w:p>
    <w:p w:rsidR="0093292A" w:rsidRPr="00E847EE" w:rsidRDefault="0093292A" w:rsidP="0093292A">
      <w:pPr>
        <w:adjustRightInd w:val="0"/>
        <w:rPr>
          <w:rFonts w:eastAsiaTheme="minorHAnsi"/>
          <w:sz w:val="24"/>
          <w:szCs w:val="24"/>
          <w:u w:val="double"/>
        </w:rPr>
      </w:pPr>
    </w:p>
    <w:p w:rsidR="0093292A" w:rsidRPr="00E847EE" w:rsidRDefault="0093292A" w:rsidP="0093292A">
      <w:pPr>
        <w:adjustRightInd w:val="0"/>
        <w:rPr>
          <w:rFonts w:eastAsiaTheme="minorHAnsi"/>
          <w:sz w:val="24"/>
          <w:szCs w:val="24"/>
        </w:rPr>
      </w:pPr>
      <w:r w:rsidRPr="00E847EE">
        <w:rPr>
          <w:rFonts w:eastAsiaTheme="minorHAnsi"/>
          <w:sz w:val="24"/>
          <w:szCs w:val="24"/>
        </w:rPr>
        <w:t>During the month, the following transactions occurred in manufacturing 10,000 tubs of sauce:</w:t>
      </w:r>
    </w:p>
    <w:p w:rsidR="00D65661" w:rsidRDefault="0093292A" w:rsidP="0093292A">
      <w:pPr>
        <w:pStyle w:val="ListParagraph"/>
        <w:numPr>
          <w:ilvl w:val="0"/>
          <w:numId w:val="29"/>
        </w:numPr>
        <w:adjustRightInd w:val="0"/>
        <w:rPr>
          <w:rFonts w:eastAsiaTheme="minorHAnsi"/>
          <w:sz w:val="24"/>
          <w:szCs w:val="24"/>
        </w:rPr>
      </w:pPr>
      <w:r w:rsidRPr="00D65661">
        <w:rPr>
          <w:rFonts w:eastAsiaTheme="minorHAnsi"/>
          <w:sz w:val="24"/>
          <w:szCs w:val="24"/>
        </w:rPr>
        <w:t>A total of 58,000 litres of materials were purchased at $1.00 per litre.</w:t>
      </w:r>
      <w:r w:rsidR="00D65661" w:rsidRPr="00D65661">
        <w:rPr>
          <w:rFonts w:eastAsiaTheme="minorHAnsi"/>
          <w:sz w:val="24"/>
          <w:szCs w:val="24"/>
        </w:rPr>
        <w:t xml:space="preserve"> </w:t>
      </w:r>
    </w:p>
    <w:p w:rsidR="00D65661" w:rsidRDefault="0093292A" w:rsidP="00D65661">
      <w:pPr>
        <w:pStyle w:val="ListParagraph"/>
        <w:numPr>
          <w:ilvl w:val="0"/>
          <w:numId w:val="29"/>
        </w:numPr>
        <w:adjustRightInd w:val="0"/>
        <w:rPr>
          <w:rFonts w:eastAsiaTheme="minorHAnsi"/>
          <w:sz w:val="24"/>
          <w:szCs w:val="24"/>
        </w:rPr>
      </w:pPr>
      <w:r w:rsidRPr="00D65661">
        <w:rPr>
          <w:rFonts w:eastAsiaTheme="minorHAnsi"/>
          <w:sz w:val="24"/>
          <w:szCs w:val="24"/>
        </w:rPr>
        <w:t xml:space="preserve"> All the materials purchased were used to produce the 10,000 tubs of sauce.</w:t>
      </w:r>
    </w:p>
    <w:p w:rsidR="00D65661" w:rsidRDefault="0093292A" w:rsidP="00D65661">
      <w:pPr>
        <w:pStyle w:val="ListParagraph"/>
        <w:numPr>
          <w:ilvl w:val="0"/>
          <w:numId w:val="29"/>
        </w:numPr>
        <w:tabs>
          <w:tab w:val="left" w:pos="284"/>
        </w:tabs>
        <w:adjustRightInd w:val="0"/>
        <w:rPr>
          <w:rFonts w:eastAsiaTheme="minorHAnsi"/>
          <w:sz w:val="24"/>
          <w:szCs w:val="24"/>
        </w:rPr>
      </w:pPr>
      <w:r w:rsidRPr="00D65661">
        <w:rPr>
          <w:rFonts w:eastAsiaTheme="minorHAnsi"/>
          <w:sz w:val="24"/>
          <w:szCs w:val="24"/>
        </w:rPr>
        <w:t xml:space="preserve"> A total of 4,900 direct labour hours were worked at a total labour cost of $56,350.</w:t>
      </w:r>
      <w:r w:rsidR="00D65661" w:rsidRPr="00D65661">
        <w:rPr>
          <w:rFonts w:eastAsiaTheme="minorHAnsi"/>
          <w:sz w:val="24"/>
          <w:szCs w:val="24"/>
        </w:rPr>
        <w:t xml:space="preserve"> </w:t>
      </w:r>
    </w:p>
    <w:p w:rsidR="0093292A" w:rsidRPr="00D65661" w:rsidRDefault="0093292A" w:rsidP="00D65661">
      <w:pPr>
        <w:pStyle w:val="ListParagraph"/>
        <w:numPr>
          <w:ilvl w:val="0"/>
          <w:numId w:val="29"/>
        </w:numPr>
        <w:tabs>
          <w:tab w:val="left" w:pos="284"/>
        </w:tabs>
        <w:adjustRightInd w:val="0"/>
        <w:rPr>
          <w:rFonts w:eastAsiaTheme="minorHAnsi"/>
          <w:sz w:val="24"/>
          <w:szCs w:val="24"/>
        </w:rPr>
      </w:pPr>
      <w:r w:rsidRPr="00D65661">
        <w:rPr>
          <w:rFonts w:eastAsiaTheme="minorHAnsi"/>
          <w:sz w:val="24"/>
          <w:szCs w:val="24"/>
        </w:rPr>
        <w:t>The variable manufacturing overhead incurred was $15,000 and the fixed overhead incurred was $10,400.</w:t>
      </w:r>
    </w:p>
    <w:p w:rsidR="0093292A" w:rsidRPr="00E847EE" w:rsidRDefault="0093292A" w:rsidP="0093292A">
      <w:pPr>
        <w:adjustRightInd w:val="0"/>
        <w:rPr>
          <w:rFonts w:eastAsiaTheme="minorHAnsi"/>
          <w:sz w:val="24"/>
          <w:szCs w:val="24"/>
        </w:rPr>
      </w:pPr>
    </w:p>
    <w:p w:rsidR="0093292A" w:rsidRPr="00E847EE" w:rsidRDefault="0093292A" w:rsidP="0093292A">
      <w:pPr>
        <w:adjustRightInd w:val="0"/>
        <w:rPr>
          <w:rStyle w:val="FontStyle174"/>
          <w:rFonts w:ascii="Arial" w:hAnsi="Arial" w:cs="Arial"/>
          <w:sz w:val="24"/>
          <w:szCs w:val="24"/>
        </w:rPr>
      </w:pPr>
      <w:r w:rsidRPr="00E847EE">
        <w:rPr>
          <w:rFonts w:eastAsiaTheme="minorHAnsi"/>
          <w:sz w:val="24"/>
          <w:szCs w:val="24"/>
        </w:rPr>
        <w:t>The manufacturing overhead rate of $4.80 is based on a normal capacity of 5,200 direct labour hours. The total budget at this capacity is $10,400 fixed and $14,560 variable.</w:t>
      </w:r>
    </w:p>
    <w:p w:rsidR="0093292A" w:rsidRPr="00E847EE" w:rsidRDefault="0093292A" w:rsidP="0093292A">
      <w:pPr>
        <w:pStyle w:val="Style4"/>
        <w:widowControl/>
        <w:spacing w:before="100" w:after="100"/>
        <w:rPr>
          <w:rStyle w:val="FontStyle174"/>
          <w:rFonts w:ascii="Arial" w:hAnsi="Arial" w:cs="Arial"/>
          <w:sz w:val="24"/>
          <w:szCs w:val="24"/>
          <w:lang w:val="en-CA"/>
        </w:rPr>
      </w:pPr>
    </w:p>
    <w:p w:rsidR="00CB719F" w:rsidRPr="00E847EE" w:rsidRDefault="00CB719F" w:rsidP="00CB719F">
      <w:pPr>
        <w:adjustRightInd w:val="0"/>
        <w:rPr>
          <w:rFonts w:eastAsiaTheme="minorHAnsi"/>
          <w:b/>
          <w:bCs/>
          <w:sz w:val="24"/>
          <w:szCs w:val="24"/>
        </w:rPr>
      </w:pPr>
      <w:r w:rsidRPr="00E847EE">
        <w:rPr>
          <w:rFonts w:eastAsiaTheme="minorHAnsi"/>
          <w:b/>
          <w:bCs/>
          <w:sz w:val="24"/>
          <w:szCs w:val="24"/>
        </w:rPr>
        <w:t>Instructions</w:t>
      </w:r>
    </w:p>
    <w:p w:rsidR="0093292A" w:rsidRPr="00E847EE" w:rsidRDefault="00CB719F" w:rsidP="00EA2839">
      <w:pPr>
        <w:pStyle w:val="Style4"/>
        <w:widowControl/>
        <w:spacing w:before="100" w:after="100"/>
        <w:rPr>
          <w:rStyle w:val="FontStyle174"/>
          <w:rFonts w:ascii="Arial" w:hAnsi="Arial" w:cs="Arial"/>
          <w:b/>
          <w:bCs/>
          <w:sz w:val="24"/>
          <w:szCs w:val="24"/>
          <w:lang w:val="en-CA"/>
        </w:rPr>
      </w:pPr>
      <w:r w:rsidRPr="00E847EE">
        <w:rPr>
          <w:rFonts w:ascii="Arial" w:eastAsiaTheme="minorHAnsi" w:hAnsi="Arial" w:cs="Arial"/>
          <w:b/>
          <w:bCs/>
        </w:rPr>
        <w:t xml:space="preserve">Calculate </w:t>
      </w:r>
      <w:r w:rsidR="0093292A" w:rsidRPr="00E847EE">
        <w:rPr>
          <w:rStyle w:val="FontStyle174"/>
          <w:rFonts w:ascii="Arial" w:hAnsi="Arial" w:cs="Arial"/>
          <w:b/>
          <w:bCs/>
          <w:sz w:val="24"/>
          <w:szCs w:val="24"/>
          <w:lang w:val="en-CA"/>
        </w:rPr>
        <w:t>the following:</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Direct materials price, usage, and budget variances </w:t>
      </w:r>
      <w:r w:rsidRPr="00E847EE">
        <w:rPr>
          <w:rStyle w:val="FontStyle174"/>
          <w:rFonts w:ascii="Arial" w:hAnsi="Arial" w:cs="Arial"/>
          <w:b/>
          <w:bCs/>
          <w:sz w:val="24"/>
          <w:szCs w:val="24"/>
          <w:lang w:val="en-CA"/>
        </w:rPr>
        <w:t>3 Marks</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 Labour price, usage, and budget variances </w:t>
      </w:r>
      <w:r w:rsidRPr="00E847EE">
        <w:rPr>
          <w:rStyle w:val="FontStyle174"/>
          <w:rFonts w:ascii="Arial" w:hAnsi="Arial" w:cs="Arial"/>
          <w:b/>
          <w:bCs/>
          <w:sz w:val="24"/>
          <w:szCs w:val="24"/>
          <w:lang w:val="en-CA"/>
        </w:rPr>
        <w:t>3 Marks</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 Variable overhead spending, quantity, and budget variances </w:t>
      </w:r>
      <w:r w:rsidRPr="00E847EE">
        <w:rPr>
          <w:rStyle w:val="FontStyle174"/>
          <w:rFonts w:ascii="Arial" w:hAnsi="Arial" w:cs="Arial"/>
          <w:b/>
          <w:bCs/>
          <w:sz w:val="24"/>
          <w:szCs w:val="24"/>
          <w:lang w:val="en-CA"/>
        </w:rPr>
        <w:t>3 Marks</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Fixed overhead spending and volume variances </w:t>
      </w:r>
      <w:r w:rsidR="00EA2839" w:rsidRPr="00E847EE">
        <w:rPr>
          <w:rStyle w:val="FontStyle174"/>
          <w:rFonts w:ascii="Arial" w:hAnsi="Arial" w:cs="Arial"/>
          <w:b/>
          <w:bCs/>
          <w:sz w:val="24"/>
          <w:szCs w:val="24"/>
          <w:lang w:val="en-CA"/>
        </w:rPr>
        <w:t>5</w:t>
      </w:r>
      <w:r w:rsidRPr="00E847EE">
        <w:rPr>
          <w:rStyle w:val="FontStyle174"/>
          <w:rFonts w:ascii="Arial" w:hAnsi="Arial" w:cs="Arial"/>
          <w:b/>
          <w:bCs/>
          <w:sz w:val="24"/>
          <w:szCs w:val="24"/>
          <w:lang w:val="en-CA"/>
        </w:rPr>
        <w:t xml:space="preserve"> Marks</w:t>
      </w:r>
    </w:p>
    <w:p w:rsidR="00EA2839" w:rsidRPr="00E847EE" w:rsidRDefault="0093292A" w:rsidP="00D1597E">
      <w:pPr>
        <w:pStyle w:val="Style109"/>
        <w:widowControl/>
        <w:numPr>
          <w:ilvl w:val="0"/>
          <w:numId w:val="25"/>
        </w:numPr>
        <w:spacing w:before="100" w:after="100" w:line="480" w:lineRule="auto"/>
        <w:ind w:left="709" w:hanging="425"/>
        <w:rPr>
          <w:rStyle w:val="FontStyle174"/>
          <w:rFonts w:ascii="Arial" w:hAnsi="Arial" w:cs="Arial"/>
          <w:sz w:val="24"/>
          <w:szCs w:val="24"/>
          <w:lang w:val="en-CA"/>
        </w:rPr>
      </w:pPr>
      <w:r w:rsidRPr="00E847EE">
        <w:rPr>
          <w:rStyle w:val="FontStyle174"/>
          <w:rFonts w:ascii="Arial" w:hAnsi="Arial" w:cs="Arial"/>
          <w:sz w:val="24"/>
          <w:szCs w:val="24"/>
          <w:lang w:val="en-CA"/>
        </w:rPr>
        <w:t xml:space="preserve">Total overhead controllable variances </w:t>
      </w:r>
      <w:r w:rsidRPr="00E847EE">
        <w:rPr>
          <w:rStyle w:val="FontStyle174"/>
          <w:rFonts w:ascii="Arial" w:hAnsi="Arial" w:cs="Arial"/>
          <w:b/>
          <w:bCs/>
          <w:sz w:val="24"/>
          <w:szCs w:val="24"/>
          <w:lang w:val="en-CA"/>
        </w:rPr>
        <w:t>2 Marks</w:t>
      </w:r>
    </w:p>
    <w:p w:rsidR="00EA2839" w:rsidRPr="00E847EE" w:rsidRDefault="0093292A" w:rsidP="00D1597E">
      <w:pPr>
        <w:pStyle w:val="Style109"/>
        <w:widowControl/>
        <w:numPr>
          <w:ilvl w:val="0"/>
          <w:numId w:val="25"/>
        </w:numPr>
        <w:spacing w:before="100" w:after="100" w:line="480" w:lineRule="auto"/>
        <w:ind w:left="709" w:hanging="425"/>
        <w:rPr>
          <w:rFonts w:ascii="Arial" w:hAnsi="Arial" w:cs="Arial"/>
          <w:color w:val="000000"/>
          <w:lang w:val="en-CA"/>
        </w:rPr>
      </w:pPr>
      <w:r w:rsidRPr="00E847EE">
        <w:rPr>
          <w:rStyle w:val="FontStyle174"/>
          <w:rFonts w:ascii="Arial" w:hAnsi="Arial" w:cs="Arial"/>
          <w:sz w:val="24"/>
          <w:szCs w:val="24"/>
          <w:lang w:val="en-CA"/>
        </w:rPr>
        <w:t xml:space="preserve">Under or over applied overhead </w:t>
      </w:r>
      <w:r w:rsidRPr="00E847EE">
        <w:rPr>
          <w:rStyle w:val="FontStyle174"/>
          <w:rFonts w:ascii="Arial" w:hAnsi="Arial" w:cs="Arial"/>
          <w:b/>
          <w:bCs/>
          <w:sz w:val="24"/>
          <w:szCs w:val="24"/>
          <w:lang w:val="en-CA"/>
        </w:rPr>
        <w:t>2 Marks</w:t>
      </w:r>
      <w:r w:rsidR="00EA2839" w:rsidRPr="00E847EE">
        <w:rPr>
          <w:rFonts w:ascii="Arial" w:eastAsiaTheme="minorHAnsi" w:hAnsi="Arial" w:cs="Arial"/>
          <w:b/>
          <w:bCs/>
        </w:rPr>
        <w:t xml:space="preserve"> </w:t>
      </w:r>
    </w:p>
    <w:p w:rsidR="0049501B" w:rsidRDefault="00EA2839" w:rsidP="00D1597E">
      <w:pPr>
        <w:pStyle w:val="Style109"/>
        <w:widowControl/>
        <w:numPr>
          <w:ilvl w:val="0"/>
          <w:numId w:val="25"/>
        </w:numPr>
        <w:spacing w:before="100" w:after="100" w:line="480" w:lineRule="auto"/>
        <w:ind w:left="709" w:hanging="425"/>
        <w:rPr>
          <w:rFonts w:ascii="Arial" w:eastAsiaTheme="minorHAnsi" w:hAnsi="Arial" w:cs="Arial"/>
          <w:b/>
          <w:bCs/>
        </w:rPr>
      </w:pPr>
      <w:r w:rsidRPr="00E847EE">
        <w:rPr>
          <w:rFonts w:ascii="Arial" w:eastAsiaTheme="minorHAnsi" w:hAnsi="Arial" w:cs="Arial"/>
        </w:rPr>
        <w:t xml:space="preserve">Total manufacturing cost variance </w:t>
      </w:r>
      <w:r w:rsidRPr="00E847EE">
        <w:rPr>
          <w:rStyle w:val="FontStyle174"/>
          <w:rFonts w:ascii="Arial" w:hAnsi="Arial" w:cs="Arial"/>
          <w:b/>
          <w:bCs/>
          <w:sz w:val="24"/>
          <w:szCs w:val="24"/>
          <w:lang w:val="en-CA"/>
        </w:rPr>
        <w:t>2 Marks</w:t>
      </w:r>
      <w:r w:rsidRPr="00E847EE">
        <w:rPr>
          <w:rFonts w:ascii="Arial" w:eastAsiaTheme="minorHAnsi" w:hAnsi="Arial" w:cs="Arial"/>
          <w:b/>
          <w:bCs/>
        </w:rPr>
        <w:t xml:space="preserve"> </w:t>
      </w:r>
    </w:p>
    <w:p w:rsidR="007D090F" w:rsidRDefault="007D090F" w:rsidP="007D090F">
      <w:pPr>
        <w:pStyle w:val="Style109"/>
        <w:widowControl/>
        <w:spacing w:before="100" w:after="100" w:line="480" w:lineRule="auto"/>
        <w:ind w:left="709"/>
        <w:rPr>
          <w:rFonts w:ascii="Arial" w:eastAsiaTheme="minorHAnsi" w:hAnsi="Arial" w:cs="Arial"/>
          <w:b/>
          <w:bCs/>
        </w:rPr>
      </w:pPr>
    </w:p>
    <w:p w:rsidR="007D090F" w:rsidRPr="003F40AB" w:rsidRDefault="007D090F" w:rsidP="007D090F">
      <w:pPr>
        <w:adjustRightInd w:val="0"/>
        <w:rPr>
          <w:rFonts w:ascii="MinionPro-Regular" w:eastAsiaTheme="minorHAnsi" w:hAnsi="MinionPro-Regular" w:cs="MinionPro-Regular"/>
          <w:color w:val="000000"/>
          <w:sz w:val="20"/>
          <w:szCs w:val="20"/>
          <w:lang w:val="en-US"/>
        </w:rPr>
      </w:pPr>
    </w:p>
    <w:p w:rsidR="007D090F" w:rsidRDefault="007D090F" w:rsidP="007D090F">
      <w:pPr>
        <w:adjustRightInd w:val="0"/>
        <w:rPr>
          <w:rFonts w:ascii="MinionPro-Regular" w:eastAsiaTheme="minorHAnsi" w:hAnsi="MinionPro-Regular" w:cs="MinionPro-Regular"/>
          <w:color w:val="000000"/>
          <w:sz w:val="20"/>
          <w:szCs w:val="20"/>
        </w:rPr>
      </w:pPr>
    </w:p>
    <w:p w:rsidR="007D090F" w:rsidRPr="00F22552" w:rsidRDefault="007D090F" w:rsidP="007D090F">
      <w:pPr>
        <w:rPr>
          <w:rFonts w:asciiTheme="majorBidi" w:hAnsiTheme="majorBidi" w:cstheme="majorBidi"/>
          <w:sz w:val="24"/>
        </w:rPr>
      </w:pPr>
      <w:r w:rsidRPr="00DB2EAC">
        <w:rPr>
          <w:rFonts w:asciiTheme="majorBidi" w:hAnsiTheme="majorBidi" w:cstheme="majorBidi"/>
          <w:b/>
          <w:bCs/>
          <w:sz w:val="24"/>
        </w:rPr>
        <w:lastRenderedPageBreak/>
        <w:t>$</w:t>
      </w:r>
      <w:r>
        <w:rPr>
          <w:rFonts w:asciiTheme="majorBidi" w:hAnsiTheme="majorBidi" w:cstheme="majorBidi"/>
          <w:b/>
          <w:bCs/>
          <w:sz w:val="24"/>
        </w:rPr>
        <w:t>58,000</w:t>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t>58,000 X$.90</w:t>
      </w:r>
      <w:r w:rsidRPr="00DB2EAC">
        <w:rPr>
          <w:rFonts w:asciiTheme="majorBidi" w:hAnsiTheme="majorBidi" w:cstheme="majorBidi"/>
          <w:b/>
          <w:bCs/>
          <w:sz w:val="24"/>
        </w:rPr>
        <w:t>=</w:t>
      </w:r>
      <w:r>
        <w:rPr>
          <w:rFonts w:asciiTheme="majorBidi" w:hAnsiTheme="majorBidi" w:cstheme="majorBidi"/>
          <w:b/>
          <w:bCs/>
          <w:sz w:val="24"/>
        </w:rPr>
        <w:t xml:space="preserve"> </w:t>
      </w:r>
      <w:r w:rsidRPr="00DB2EAC">
        <w:rPr>
          <w:rFonts w:asciiTheme="majorBidi" w:hAnsiTheme="majorBidi" w:cstheme="majorBidi"/>
          <w:b/>
          <w:bCs/>
          <w:sz w:val="24"/>
        </w:rPr>
        <w:t>$</w:t>
      </w:r>
      <w:r>
        <w:rPr>
          <w:rFonts w:asciiTheme="majorBidi" w:hAnsiTheme="majorBidi" w:cstheme="majorBidi"/>
          <w:b/>
          <w:bCs/>
          <w:sz w:val="24"/>
        </w:rPr>
        <w:t>52,200</w:t>
      </w:r>
      <w:r w:rsidRPr="00DB2EAC">
        <w:rPr>
          <w:rFonts w:asciiTheme="majorBidi" w:hAnsiTheme="majorBidi" w:cstheme="majorBidi"/>
          <w:b/>
          <w:bCs/>
          <w:sz w:val="24"/>
        </w:rPr>
        <w:tab/>
      </w:r>
      <w:r>
        <w:rPr>
          <w:rFonts w:asciiTheme="majorBidi" w:hAnsiTheme="majorBidi" w:cstheme="majorBidi"/>
          <w:sz w:val="24"/>
        </w:rPr>
        <w:t xml:space="preserve">10,000 X 6 X $.90= </w:t>
      </w:r>
      <w:r w:rsidRPr="00DB2EAC">
        <w:rPr>
          <w:rFonts w:asciiTheme="majorBidi" w:hAnsiTheme="majorBidi" w:cstheme="majorBidi"/>
          <w:b/>
          <w:bCs/>
          <w:sz w:val="24"/>
        </w:rPr>
        <w:t>$</w:t>
      </w:r>
      <w:r>
        <w:rPr>
          <w:rFonts w:asciiTheme="majorBidi" w:hAnsiTheme="majorBidi" w:cstheme="majorBidi"/>
          <w:b/>
          <w:bCs/>
          <w:sz w:val="24"/>
        </w:rPr>
        <w:t>5</w:t>
      </w:r>
      <w:r w:rsidRPr="00DB2EAC">
        <w:rPr>
          <w:rFonts w:asciiTheme="majorBidi" w:hAnsiTheme="majorBidi" w:cstheme="majorBidi"/>
          <w:b/>
          <w:bCs/>
          <w:sz w:val="24"/>
        </w:rPr>
        <w:t>4</w:t>
      </w:r>
      <w:r>
        <w:rPr>
          <w:rFonts w:asciiTheme="majorBidi" w:hAnsiTheme="majorBidi" w:cstheme="majorBidi"/>
          <w:b/>
          <w:bCs/>
          <w:sz w:val="24"/>
        </w:rPr>
        <w:t>,000</w:t>
      </w:r>
    </w:p>
    <w:p w:rsidR="007D090F" w:rsidRDefault="00DF6F5B" w:rsidP="007D090F">
      <w:pPr>
        <w:pStyle w:val="BodyLarge"/>
        <w:spacing w:line="320" w:lineRule="atLeast"/>
        <w:ind w:left="862"/>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w:pict>
          <v:shape id="_x0000_s1034" type="#_x0000_t32" style="position:absolute;left:0;text-align:left;margin-left:42.75pt;margin-top:-7.5pt;width:0;height:45pt;flip:y;z-index:251665408" o:connectortype="straight"/>
        </w:pict>
      </w:r>
      <w:r>
        <w:rPr>
          <w:rFonts w:asciiTheme="majorBidi" w:hAnsiTheme="majorBidi" w:cstheme="majorBidi"/>
          <w:b w:val="0"/>
          <w:noProof/>
          <w:sz w:val="24"/>
          <w:szCs w:val="24"/>
          <w:lang w:val="en-CA" w:eastAsia="en-CA"/>
        </w:rPr>
        <w:pict>
          <v:shape id="_x0000_s1035" type="#_x0000_t32" style="position:absolute;left:0;text-align:left;margin-left:252pt;margin-top:-7.5pt;width:0;height:45pt;flip:y;z-index:251666432" o:connectortype="straight"/>
        </w:pict>
      </w:r>
      <w:r>
        <w:rPr>
          <w:rFonts w:asciiTheme="majorBidi" w:hAnsiTheme="majorBidi" w:cstheme="majorBidi"/>
          <w:b w:val="0"/>
          <w:noProof/>
          <w:sz w:val="24"/>
          <w:szCs w:val="24"/>
          <w:lang w:val="en-CA" w:eastAsia="en-CA"/>
        </w:rPr>
        <w:pict>
          <v:shape id="_x0000_s1036" type="#_x0000_t32" style="position:absolute;left:0;text-align:left;margin-left:450pt;margin-top:-7.5pt;width:0;height:45pt;flip:y;z-index:251667456" o:connectortype="straight"/>
        </w:pict>
      </w:r>
    </w:p>
    <w:p w:rsidR="007D090F" w:rsidRDefault="007D090F" w:rsidP="007D090F">
      <w:pPr>
        <w:pStyle w:val="BodyLarge"/>
        <w:tabs>
          <w:tab w:val="left" w:pos="2070"/>
        </w:tabs>
        <w:spacing w:line="320" w:lineRule="atLeast"/>
        <w:ind w:left="862"/>
        <w:rPr>
          <w:rFonts w:asciiTheme="majorBidi" w:hAnsiTheme="majorBidi" w:cstheme="majorBidi"/>
          <w:b w:val="0"/>
          <w:sz w:val="24"/>
          <w:szCs w:val="24"/>
          <w:lang w:val="en-CA"/>
        </w:rPr>
      </w:pPr>
      <w:r>
        <w:rPr>
          <w:rFonts w:asciiTheme="majorBidi" w:hAnsiTheme="majorBidi" w:cstheme="majorBidi"/>
          <w:b w:val="0"/>
          <w:sz w:val="24"/>
          <w:szCs w:val="24"/>
          <w:lang w:val="en-CA"/>
        </w:rPr>
        <w:tab/>
        <w:t>$5,800 UN PV</w:t>
      </w:r>
      <w:r>
        <w:rPr>
          <w:rFonts w:asciiTheme="majorBidi" w:hAnsiTheme="majorBidi" w:cstheme="majorBidi"/>
          <w:b w:val="0"/>
          <w:sz w:val="24"/>
          <w:szCs w:val="24"/>
          <w:lang w:val="en-CA"/>
        </w:rPr>
        <w:tab/>
      </w:r>
      <w:r>
        <w:rPr>
          <w:rFonts w:asciiTheme="majorBidi" w:hAnsiTheme="majorBidi" w:cstheme="majorBidi"/>
          <w:b w:val="0"/>
          <w:color w:val="FF0000"/>
          <w:sz w:val="24"/>
          <w:szCs w:val="24"/>
          <w:lang w:val="en-CA"/>
        </w:rPr>
        <w:t>1 MARK</w:t>
      </w:r>
      <w:r>
        <w:rPr>
          <w:rFonts w:asciiTheme="majorBidi" w:hAnsiTheme="majorBidi" w:cstheme="majorBidi"/>
          <w:b w:val="0"/>
          <w:sz w:val="24"/>
          <w:szCs w:val="24"/>
          <w:lang w:val="en-CA"/>
        </w:rPr>
        <w:tab/>
      </w:r>
      <w:r>
        <w:rPr>
          <w:rFonts w:asciiTheme="majorBidi" w:hAnsiTheme="majorBidi" w:cstheme="majorBidi"/>
          <w:b w:val="0"/>
          <w:sz w:val="24"/>
          <w:szCs w:val="24"/>
          <w:lang w:val="en-CA"/>
        </w:rPr>
        <w:tab/>
        <w:t xml:space="preserve">$1,800 F Usage </w:t>
      </w:r>
      <w:r>
        <w:rPr>
          <w:rFonts w:asciiTheme="majorBidi" w:hAnsiTheme="majorBidi" w:cstheme="majorBidi"/>
          <w:b w:val="0"/>
          <w:color w:val="FF0000"/>
          <w:sz w:val="24"/>
          <w:szCs w:val="24"/>
          <w:lang w:val="en-CA"/>
        </w:rPr>
        <w:t>1 MARK</w:t>
      </w:r>
    </w:p>
    <w:p w:rsidR="007D090F" w:rsidRDefault="00DF6F5B" w:rsidP="007D090F">
      <w:pPr>
        <w:pStyle w:val="BodyLarge"/>
        <w:spacing w:line="320" w:lineRule="atLeast"/>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w:pict>
          <v:shape id="_x0000_s1033" type="#_x0000_t32" style="position:absolute;margin-left:42.75pt;margin-top:5.5pt;width:407.25pt;height:0;z-index:251664384" o:connectortype="straight"/>
        </w:pict>
      </w:r>
    </w:p>
    <w:p w:rsidR="007D090F" w:rsidRPr="00D7067C" w:rsidRDefault="007D090F" w:rsidP="007D090F">
      <w:pPr>
        <w:pStyle w:val="BodyLarge"/>
        <w:numPr>
          <w:ilvl w:val="0"/>
          <w:numId w:val="3"/>
        </w:numPr>
        <w:spacing w:line="320" w:lineRule="atLeast"/>
        <w:rPr>
          <w:rFonts w:asciiTheme="majorBidi" w:hAnsiTheme="majorBidi" w:cstheme="majorBidi"/>
          <w:b w:val="0"/>
          <w:sz w:val="24"/>
          <w:szCs w:val="24"/>
          <w:lang w:val="en-CA"/>
        </w:rPr>
      </w:pPr>
      <w:r w:rsidRPr="00D7067C">
        <w:rPr>
          <w:rFonts w:asciiTheme="majorBidi" w:hAnsiTheme="majorBidi" w:cstheme="majorBidi"/>
          <w:b w:val="0"/>
          <w:sz w:val="24"/>
          <w:szCs w:val="24"/>
          <w:lang w:val="en-CA"/>
        </w:rPr>
        <w:t>Total material budget variance = $</w:t>
      </w:r>
      <w:r>
        <w:rPr>
          <w:rFonts w:asciiTheme="majorBidi" w:hAnsiTheme="majorBidi" w:cstheme="majorBidi"/>
          <w:b w:val="0"/>
          <w:sz w:val="24"/>
          <w:szCs w:val="24"/>
          <w:lang w:val="en-CA"/>
        </w:rPr>
        <w:t>5,800 UN</w:t>
      </w:r>
      <w:r w:rsidRPr="00D7067C">
        <w:rPr>
          <w:rFonts w:asciiTheme="majorBidi" w:hAnsiTheme="majorBidi" w:cstheme="majorBidi"/>
          <w:b w:val="0"/>
          <w:sz w:val="24"/>
          <w:szCs w:val="24"/>
          <w:lang w:val="en-CA"/>
        </w:rPr>
        <w:t>F + $1,</w:t>
      </w:r>
      <w:r>
        <w:rPr>
          <w:rFonts w:asciiTheme="majorBidi" w:hAnsiTheme="majorBidi" w:cstheme="majorBidi"/>
          <w:b w:val="0"/>
          <w:sz w:val="24"/>
          <w:szCs w:val="24"/>
          <w:lang w:val="en-CA"/>
        </w:rPr>
        <w:t>8</w:t>
      </w:r>
      <w:r w:rsidRPr="00D7067C">
        <w:rPr>
          <w:rFonts w:asciiTheme="majorBidi" w:hAnsiTheme="majorBidi" w:cstheme="majorBidi"/>
          <w:b w:val="0"/>
          <w:sz w:val="24"/>
          <w:szCs w:val="24"/>
          <w:lang w:val="en-CA"/>
        </w:rPr>
        <w:t xml:space="preserve">00 </w:t>
      </w:r>
      <w:r>
        <w:rPr>
          <w:rFonts w:asciiTheme="majorBidi" w:hAnsiTheme="majorBidi" w:cstheme="majorBidi"/>
          <w:b w:val="0"/>
          <w:sz w:val="24"/>
          <w:szCs w:val="24"/>
          <w:lang w:val="en-CA"/>
        </w:rPr>
        <w:t>F</w:t>
      </w:r>
      <w:r w:rsidRPr="00D7067C">
        <w:rPr>
          <w:rFonts w:asciiTheme="majorBidi" w:hAnsiTheme="majorBidi" w:cstheme="majorBidi"/>
          <w:b w:val="0"/>
          <w:sz w:val="24"/>
          <w:szCs w:val="24"/>
          <w:lang w:val="en-CA"/>
        </w:rPr>
        <w:t xml:space="preserve"> = $</w:t>
      </w:r>
      <w:r>
        <w:rPr>
          <w:rFonts w:asciiTheme="majorBidi" w:hAnsiTheme="majorBidi" w:cstheme="majorBidi"/>
          <w:b w:val="0"/>
          <w:sz w:val="24"/>
          <w:szCs w:val="24"/>
          <w:lang w:val="en-CA"/>
        </w:rPr>
        <w:t xml:space="preserve">4,000 UN </w:t>
      </w:r>
      <w:r>
        <w:rPr>
          <w:rFonts w:asciiTheme="majorBidi" w:hAnsiTheme="majorBidi" w:cstheme="majorBidi"/>
          <w:b w:val="0"/>
          <w:color w:val="FF0000"/>
          <w:sz w:val="24"/>
          <w:szCs w:val="24"/>
          <w:lang w:val="en-CA"/>
        </w:rPr>
        <w:t>1 MARK</w:t>
      </w: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Pr="00D7067C" w:rsidRDefault="007D090F" w:rsidP="007D090F">
      <w:pPr>
        <w:pStyle w:val="BodyLarge"/>
        <w:spacing w:line="240" w:lineRule="exact"/>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Pr="00F22552" w:rsidRDefault="007D090F" w:rsidP="007D090F">
      <w:pPr>
        <w:rPr>
          <w:rFonts w:asciiTheme="majorBidi" w:hAnsiTheme="majorBidi" w:cstheme="majorBidi"/>
          <w:sz w:val="24"/>
        </w:rPr>
      </w:pPr>
      <w:r w:rsidRPr="00DB2EAC">
        <w:rPr>
          <w:rFonts w:asciiTheme="majorBidi" w:hAnsiTheme="majorBidi" w:cstheme="majorBidi"/>
          <w:b/>
          <w:bCs/>
          <w:sz w:val="24"/>
        </w:rPr>
        <w:t>$</w:t>
      </w:r>
      <w:r>
        <w:rPr>
          <w:rFonts w:asciiTheme="majorBidi" w:hAnsiTheme="majorBidi" w:cstheme="majorBidi"/>
          <w:b/>
          <w:bCs/>
          <w:sz w:val="24"/>
        </w:rPr>
        <w:t xml:space="preserve">56,350  </w:t>
      </w:r>
      <w:r>
        <w:rPr>
          <w:rFonts w:asciiTheme="majorBidi" w:hAnsiTheme="majorBidi" w:cstheme="majorBidi"/>
          <w:b/>
          <w:bCs/>
          <w:sz w:val="24"/>
        </w:rPr>
        <w:tab/>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t>4,900 X$12</w:t>
      </w:r>
      <w:r w:rsidRPr="00DB2EAC">
        <w:rPr>
          <w:rFonts w:asciiTheme="majorBidi" w:hAnsiTheme="majorBidi" w:cstheme="majorBidi"/>
          <w:b/>
          <w:bCs/>
          <w:sz w:val="24"/>
        </w:rPr>
        <w:t>=$</w:t>
      </w:r>
      <w:r>
        <w:rPr>
          <w:rFonts w:asciiTheme="majorBidi" w:hAnsiTheme="majorBidi" w:cstheme="majorBidi"/>
          <w:b/>
          <w:bCs/>
          <w:sz w:val="24"/>
        </w:rPr>
        <w:t>58,800</w:t>
      </w:r>
      <w:r>
        <w:rPr>
          <w:rFonts w:asciiTheme="majorBidi" w:hAnsiTheme="majorBidi" w:cstheme="majorBidi"/>
          <w:sz w:val="24"/>
        </w:rPr>
        <w:t xml:space="preserve">          10,000 X .5 X $12= </w:t>
      </w:r>
      <w:r w:rsidRPr="00DB2EAC">
        <w:rPr>
          <w:rFonts w:asciiTheme="majorBidi" w:hAnsiTheme="majorBidi" w:cstheme="majorBidi"/>
          <w:b/>
          <w:bCs/>
          <w:sz w:val="24"/>
        </w:rPr>
        <w:t>$</w:t>
      </w:r>
      <w:r>
        <w:rPr>
          <w:rFonts w:asciiTheme="majorBidi" w:hAnsiTheme="majorBidi" w:cstheme="majorBidi"/>
          <w:b/>
          <w:bCs/>
          <w:sz w:val="24"/>
        </w:rPr>
        <w:t>60,000</w:t>
      </w:r>
    </w:p>
    <w:p w:rsidR="007D090F" w:rsidRDefault="00DF6F5B" w:rsidP="007D090F">
      <w:pPr>
        <w:pStyle w:val="BodyLarge"/>
        <w:spacing w:line="320" w:lineRule="atLeast"/>
        <w:ind w:left="862"/>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w:pict>
          <v:shape id="_x0000_s1038" type="#_x0000_t32" style="position:absolute;left:0;text-align:left;margin-left:42.75pt;margin-top:-7.5pt;width:0;height:45pt;flip:y;z-index:251669504" o:connectortype="straight"/>
        </w:pict>
      </w:r>
      <w:r>
        <w:rPr>
          <w:rFonts w:asciiTheme="majorBidi" w:hAnsiTheme="majorBidi" w:cstheme="majorBidi"/>
          <w:b w:val="0"/>
          <w:noProof/>
          <w:sz w:val="24"/>
          <w:szCs w:val="24"/>
          <w:lang w:val="en-CA" w:eastAsia="en-CA"/>
        </w:rPr>
        <w:pict>
          <v:shape id="_x0000_s1039" type="#_x0000_t32" style="position:absolute;left:0;text-align:left;margin-left:252pt;margin-top:-7.5pt;width:0;height:45pt;flip:y;z-index:251670528" o:connectortype="straight"/>
        </w:pict>
      </w:r>
      <w:r>
        <w:rPr>
          <w:rFonts w:asciiTheme="majorBidi" w:hAnsiTheme="majorBidi" w:cstheme="majorBidi"/>
          <w:b w:val="0"/>
          <w:noProof/>
          <w:sz w:val="24"/>
          <w:szCs w:val="24"/>
          <w:lang w:val="en-CA" w:eastAsia="en-CA"/>
        </w:rPr>
        <w:pict>
          <v:shape id="_x0000_s1040" type="#_x0000_t32" style="position:absolute;left:0;text-align:left;margin-left:450pt;margin-top:-7.5pt;width:0;height:45pt;flip:y;z-index:251671552" o:connectortype="straight"/>
        </w:pict>
      </w:r>
    </w:p>
    <w:p w:rsidR="007D090F" w:rsidRDefault="007D090F" w:rsidP="007D090F">
      <w:pPr>
        <w:pStyle w:val="BodyLarge"/>
        <w:tabs>
          <w:tab w:val="left" w:pos="2070"/>
        </w:tabs>
        <w:spacing w:line="320" w:lineRule="atLeast"/>
        <w:ind w:left="862"/>
        <w:rPr>
          <w:rFonts w:asciiTheme="majorBidi" w:hAnsiTheme="majorBidi" w:cstheme="majorBidi"/>
          <w:b w:val="0"/>
          <w:sz w:val="24"/>
          <w:szCs w:val="24"/>
          <w:lang w:val="en-CA"/>
        </w:rPr>
      </w:pPr>
      <w:r>
        <w:rPr>
          <w:rFonts w:asciiTheme="majorBidi" w:hAnsiTheme="majorBidi" w:cstheme="majorBidi"/>
          <w:b w:val="0"/>
          <w:sz w:val="24"/>
          <w:szCs w:val="24"/>
          <w:lang w:val="en-CA"/>
        </w:rPr>
        <w:tab/>
        <w:t>$2,450 F PV</w:t>
      </w:r>
      <w:r>
        <w:rPr>
          <w:rFonts w:asciiTheme="majorBidi" w:hAnsiTheme="majorBidi" w:cstheme="majorBidi"/>
          <w:b w:val="0"/>
          <w:sz w:val="24"/>
          <w:szCs w:val="24"/>
          <w:lang w:val="en-CA"/>
        </w:rPr>
        <w:tab/>
      </w:r>
      <w:r>
        <w:rPr>
          <w:rFonts w:asciiTheme="majorBidi" w:hAnsiTheme="majorBidi" w:cstheme="majorBidi"/>
          <w:b w:val="0"/>
          <w:color w:val="FF0000"/>
          <w:sz w:val="24"/>
          <w:szCs w:val="24"/>
          <w:lang w:val="en-CA"/>
        </w:rPr>
        <w:t>1 MARK</w:t>
      </w:r>
      <w:r>
        <w:rPr>
          <w:rFonts w:asciiTheme="majorBidi" w:hAnsiTheme="majorBidi" w:cstheme="majorBidi"/>
          <w:b w:val="0"/>
          <w:sz w:val="24"/>
          <w:szCs w:val="24"/>
          <w:lang w:val="en-CA"/>
        </w:rPr>
        <w:tab/>
      </w:r>
      <w:r>
        <w:rPr>
          <w:rFonts w:asciiTheme="majorBidi" w:hAnsiTheme="majorBidi" w:cstheme="majorBidi"/>
          <w:b w:val="0"/>
          <w:sz w:val="24"/>
          <w:szCs w:val="24"/>
          <w:lang w:val="en-CA"/>
        </w:rPr>
        <w:tab/>
        <w:t xml:space="preserve">$1,200 F Usage V </w:t>
      </w:r>
      <w:r w:rsidRPr="007D090F">
        <w:rPr>
          <w:rFonts w:asciiTheme="majorBidi" w:hAnsiTheme="majorBidi" w:cstheme="majorBidi"/>
          <w:b w:val="0"/>
          <w:color w:val="FF0000"/>
          <w:sz w:val="24"/>
          <w:szCs w:val="24"/>
          <w:lang w:val="en-CA"/>
        </w:rPr>
        <w:t>1</w:t>
      </w:r>
      <w:r>
        <w:rPr>
          <w:rFonts w:asciiTheme="majorBidi" w:hAnsiTheme="majorBidi" w:cstheme="majorBidi"/>
          <w:b w:val="0"/>
          <w:color w:val="FF0000"/>
          <w:sz w:val="24"/>
          <w:szCs w:val="24"/>
          <w:lang w:val="en-CA"/>
        </w:rPr>
        <w:t xml:space="preserve"> MARK</w:t>
      </w:r>
    </w:p>
    <w:p w:rsidR="007D090F" w:rsidRDefault="00DF6F5B" w:rsidP="007D090F">
      <w:pPr>
        <w:pStyle w:val="BodyLarge"/>
        <w:spacing w:line="320" w:lineRule="atLeast"/>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w:pict>
          <v:shape id="_x0000_s1037" type="#_x0000_t32" style="position:absolute;margin-left:42.75pt;margin-top:5.5pt;width:407.25pt;height:0;z-index:251668480" o:connectortype="straight"/>
        </w:pict>
      </w:r>
    </w:p>
    <w:p w:rsidR="007D090F" w:rsidRDefault="007D090F" w:rsidP="007D090F">
      <w:pPr>
        <w:pStyle w:val="BodyLarge"/>
        <w:numPr>
          <w:ilvl w:val="0"/>
          <w:numId w:val="3"/>
        </w:numPr>
        <w:spacing w:line="320" w:lineRule="atLeast"/>
        <w:rPr>
          <w:rFonts w:asciiTheme="majorBidi" w:hAnsiTheme="majorBidi" w:cstheme="majorBidi"/>
          <w:b w:val="0"/>
          <w:sz w:val="24"/>
          <w:szCs w:val="24"/>
          <w:lang w:val="en-CA"/>
        </w:rPr>
      </w:pPr>
      <w:r w:rsidRPr="00D7067C">
        <w:rPr>
          <w:rFonts w:asciiTheme="majorBidi" w:hAnsiTheme="majorBidi" w:cstheme="majorBidi"/>
          <w:b w:val="0"/>
          <w:sz w:val="24"/>
          <w:szCs w:val="24"/>
          <w:lang w:val="en-CA"/>
        </w:rPr>
        <w:t xml:space="preserve">Total </w:t>
      </w:r>
      <w:r>
        <w:rPr>
          <w:rFonts w:asciiTheme="majorBidi" w:hAnsiTheme="majorBidi" w:cstheme="majorBidi"/>
          <w:b w:val="0"/>
          <w:sz w:val="24"/>
          <w:szCs w:val="24"/>
          <w:lang w:val="en-CA"/>
        </w:rPr>
        <w:t>Labour</w:t>
      </w:r>
      <w:r w:rsidRPr="00D7067C">
        <w:rPr>
          <w:rFonts w:asciiTheme="majorBidi" w:hAnsiTheme="majorBidi" w:cstheme="majorBidi"/>
          <w:b w:val="0"/>
          <w:sz w:val="24"/>
          <w:szCs w:val="24"/>
          <w:lang w:val="en-CA"/>
        </w:rPr>
        <w:t xml:space="preserve"> budget variance = </w:t>
      </w:r>
      <w:r>
        <w:rPr>
          <w:rFonts w:asciiTheme="majorBidi" w:hAnsiTheme="majorBidi" w:cstheme="majorBidi"/>
          <w:b w:val="0"/>
          <w:sz w:val="24"/>
          <w:szCs w:val="24"/>
          <w:lang w:val="en-CA"/>
        </w:rPr>
        <w:t xml:space="preserve">$2,450 F PV </w:t>
      </w:r>
      <w:r w:rsidRPr="00D7067C">
        <w:rPr>
          <w:rFonts w:asciiTheme="majorBidi" w:hAnsiTheme="majorBidi" w:cstheme="majorBidi"/>
          <w:b w:val="0"/>
          <w:sz w:val="24"/>
          <w:szCs w:val="24"/>
          <w:lang w:val="en-CA"/>
        </w:rPr>
        <w:t xml:space="preserve"> + </w:t>
      </w:r>
      <w:r>
        <w:rPr>
          <w:rFonts w:asciiTheme="majorBidi" w:hAnsiTheme="majorBidi" w:cstheme="majorBidi"/>
          <w:b w:val="0"/>
          <w:sz w:val="24"/>
          <w:szCs w:val="24"/>
          <w:lang w:val="en-CA"/>
        </w:rPr>
        <w:t xml:space="preserve">$1,200  F </w:t>
      </w:r>
      <w:r w:rsidRPr="00D7067C">
        <w:rPr>
          <w:rFonts w:asciiTheme="majorBidi" w:hAnsiTheme="majorBidi" w:cstheme="majorBidi"/>
          <w:b w:val="0"/>
          <w:sz w:val="24"/>
          <w:szCs w:val="24"/>
          <w:lang w:val="en-CA"/>
        </w:rPr>
        <w:t>= $</w:t>
      </w:r>
      <w:r>
        <w:rPr>
          <w:rFonts w:asciiTheme="majorBidi" w:hAnsiTheme="majorBidi" w:cstheme="majorBidi"/>
          <w:b w:val="0"/>
          <w:sz w:val="24"/>
          <w:szCs w:val="24"/>
          <w:lang w:val="en-CA"/>
        </w:rPr>
        <w:t xml:space="preserve">3,650 </w:t>
      </w:r>
      <w:r>
        <w:rPr>
          <w:rFonts w:asciiTheme="majorBidi" w:hAnsiTheme="majorBidi" w:cstheme="majorBidi"/>
          <w:b w:val="0"/>
          <w:color w:val="FF0000"/>
          <w:sz w:val="24"/>
          <w:szCs w:val="24"/>
          <w:lang w:val="en-CA"/>
        </w:rPr>
        <w:t>1 MARK</w:t>
      </w:r>
    </w:p>
    <w:p w:rsidR="007D090F"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6A65AF">
      <w:pPr>
        <w:pStyle w:val="BodyLarge"/>
        <w:numPr>
          <w:ilvl w:val="0"/>
          <w:numId w:val="3"/>
        </w:numPr>
        <w:spacing w:line="320" w:lineRule="atLeast"/>
        <w:rPr>
          <w:rStyle w:val="FontStyle174"/>
          <w:rFonts w:asciiTheme="majorBidi" w:hAnsiTheme="majorBidi" w:cstheme="majorBidi"/>
          <w:sz w:val="24"/>
          <w:szCs w:val="24"/>
          <w:lang w:val="en-CA"/>
        </w:rPr>
      </w:pPr>
      <w:r>
        <w:rPr>
          <w:rFonts w:asciiTheme="majorBidi" w:hAnsiTheme="majorBidi" w:cstheme="majorBidi"/>
          <w:bCs/>
          <w:sz w:val="24"/>
          <w:szCs w:val="24"/>
          <w:lang w:val="en-CA"/>
        </w:rPr>
        <w:t>V</w:t>
      </w:r>
      <w:r>
        <w:rPr>
          <w:rFonts w:asciiTheme="majorBidi" w:hAnsiTheme="majorBidi" w:cstheme="majorBidi"/>
          <w:b w:val="0"/>
          <w:sz w:val="24"/>
          <w:szCs w:val="24"/>
          <w:lang w:val="en-CA"/>
        </w:rPr>
        <w:t xml:space="preserve">ariable overhead rate per hour = </w:t>
      </w:r>
      <w:r w:rsidRPr="00F22552">
        <w:rPr>
          <w:rStyle w:val="FontStyle174"/>
          <w:rFonts w:asciiTheme="majorBidi" w:hAnsiTheme="majorBidi" w:cstheme="majorBidi"/>
          <w:sz w:val="24"/>
          <w:szCs w:val="24"/>
          <w:lang w:val="en-CA"/>
        </w:rPr>
        <w:t>Variable overhead</w:t>
      </w:r>
      <w:r>
        <w:rPr>
          <w:rStyle w:val="FontStyle174"/>
          <w:rFonts w:asciiTheme="majorBidi" w:hAnsiTheme="majorBidi" w:cstheme="majorBidi"/>
          <w:sz w:val="24"/>
          <w:szCs w:val="24"/>
          <w:lang w:val="en-CA"/>
        </w:rPr>
        <w:t xml:space="preserve"> </w:t>
      </w:r>
      <w:r w:rsidRPr="00F22552">
        <w:rPr>
          <w:rStyle w:val="FontStyle174"/>
          <w:rFonts w:asciiTheme="majorBidi" w:hAnsiTheme="majorBidi" w:cstheme="majorBidi"/>
          <w:sz w:val="24"/>
          <w:szCs w:val="24"/>
          <w:lang w:val="en-CA"/>
        </w:rPr>
        <w:t>$</w:t>
      </w:r>
      <w:r w:rsidR="006A65AF">
        <w:rPr>
          <w:rStyle w:val="FontStyle174"/>
          <w:rFonts w:asciiTheme="majorBidi" w:hAnsiTheme="majorBidi" w:cstheme="majorBidi"/>
          <w:sz w:val="24"/>
          <w:szCs w:val="24"/>
          <w:lang w:val="en-CA"/>
        </w:rPr>
        <w:t>14,560/5,200</w:t>
      </w:r>
      <w:r>
        <w:rPr>
          <w:rStyle w:val="FontStyle174"/>
          <w:rFonts w:asciiTheme="majorBidi" w:hAnsiTheme="majorBidi" w:cstheme="majorBidi"/>
          <w:sz w:val="24"/>
          <w:szCs w:val="24"/>
          <w:lang w:val="en-CA"/>
        </w:rPr>
        <w:t xml:space="preserve"> hours = $</w:t>
      </w:r>
      <w:r w:rsidR="006A65AF">
        <w:rPr>
          <w:rStyle w:val="FontStyle174"/>
          <w:rFonts w:asciiTheme="majorBidi" w:hAnsiTheme="majorBidi" w:cstheme="majorBidi"/>
          <w:sz w:val="24"/>
          <w:szCs w:val="24"/>
          <w:lang w:val="en-CA"/>
        </w:rPr>
        <w:t>2.80</w:t>
      </w:r>
      <w:r>
        <w:rPr>
          <w:rStyle w:val="FontStyle174"/>
          <w:rFonts w:asciiTheme="majorBidi" w:hAnsiTheme="majorBidi" w:cstheme="majorBidi"/>
          <w:sz w:val="24"/>
          <w:szCs w:val="24"/>
          <w:lang w:val="en-CA"/>
        </w:rPr>
        <w:t xml:space="preserve"> </w:t>
      </w:r>
    </w:p>
    <w:p w:rsidR="007D090F" w:rsidRPr="002A6625" w:rsidRDefault="007D090F" w:rsidP="007D090F">
      <w:pPr>
        <w:pStyle w:val="BodyLarge"/>
        <w:spacing w:line="320" w:lineRule="atLeast"/>
        <w:rPr>
          <w:rFonts w:asciiTheme="majorBidi" w:hAnsiTheme="majorBidi" w:cstheme="majorBidi"/>
          <w:b w:val="0"/>
          <w:sz w:val="24"/>
          <w:szCs w:val="24"/>
          <w:lang w:val="en-CA"/>
        </w:rPr>
      </w:pPr>
      <w:r>
        <w:rPr>
          <w:rStyle w:val="FontStyle174"/>
          <w:rFonts w:asciiTheme="majorBidi" w:hAnsiTheme="majorBidi" w:cstheme="majorBidi"/>
          <w:sz w:val="24"/>
          <w:szCs w:val="24"/>
          <w:lang w:val="en-CA"/>
        </w:rPr>
        <w:tab/>
        <w:t xml:space="preserve"> </w:t>
      </w:r>
      <w:r>
        <w:rPr>
          <w:rFonts w:asciiTheme="majorBidi" w:hAnsiTheme="majorBidi" w:cstheme="majorBidi"/>
          <w:b w:val="0"/>
          <w:color w:val="FF0000"/>
          <w:sz w:val="24"/>
          <w:szCs w:val="24"/>
          <w:lang w:val="en-CA"/>
        </w:rPr>
        <w:t>1 MARK</w:t>
      </w:r>
    </w:p>
    <w:p w:rsidR="007D090F" w:rsidRPr="002A6625"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7D090F">
      <w:pPr>
        <w:pStyle w:val="BodyLarge"/>
        <w:spacing w:line="320" w:lineRule="atLeast"/>
        <w:ind w:left="862"/>
        <w:rPr>
          <w:rFonts w:asciiTheme="majorBidi" w:hAnsiTheme="majorBidi" w:cstheme="majorBidi"/>
          <w:b w:val="0"/>
          <w:sz w:val="24"/>
          <w:szCs w:val="24"/>
          <w:lang w:val="en-CA"/>
        </w:rPr>
      </w:pPr>
    </w:p>
    <w:p w:rsidR="007D090F" w:rsidRDefault="007D090F" w:rsidP="007D090F">
      <w:pPr>
        <w:rPr>
          <w:rFonts w:asciiTheme="majorBidi" w:hAnsiTheme="majorBidi" w:cstheme="majorBidi"/>
          <w:b/>
          <w:bCs/>
          <w:sz w:val="24"/>
        </w:rPr>
      </w:pPr>
      <w:r w:rsidRPr="00DB2EAC">
        <w:rPr>
          <w:rFonts w:asciiTheme="majorBidi" w:hAnsiTheme="majorBidi" w:cstheme="majorBidi"/>
          <w:b/>
          <w:bCs/>
          <w:sz w:val="24"/>
        </w:rPr>
        <w:t>$</w:t>
      </w:r>
      <w:r>
        <w:rPr>
          <w:rFonts w:asciiTheme="majorBidi" w:hAnsiTheme="majorBidi" w:cstheme="majorBidi"/>
          <w:b/>
          <w:bCs/>
          <w:sz w:val="24"/>
        </w:rPr>
        <w:t>15,000</w:t>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t>4,900 X$2.80</w:t>
      </w:r>
      <w:r w:rsidRPr="00DB2EAC">
        <w:rPr>
          <w:rFonts w:asciiTheme="majorBidi" w:hAnsiTheme="majorBidi" w:cstheme="majorBidi"/>
          <w:b/>
          <w:bCs/>
          <w:sz w:val="24"/>
        </w:rPr>
        <w:t>=$</w:t>
      </w:r>
      <w:r>
        <w:rPr>
          <w:rFonts w:asciiTheme="majorBidi" w:hAnsiTheme="majorBidi" w:cstheme="majorBidi"/>
          <w:b/>
          <w:bCs/>
          <w:sz w:val="24"/>
        </w:rPr>
        <w:t xml:space="preserve">13,720       </w:t>
      </w:r>
      <w:r>
        <w:rPr>
          <w:rFonts w:asciiTheme="majorBidi" w:hAnsiTheme="majorBidi" w:cstheme="majorBidi"/>
          <w:sz w:val="24"/>
        </w:rPr>
        <w:t xml:space="preserve">10,000 X 0.5 X $2.80= </w:t>
      </w:r>
      <w:r w:rsidRPr="00DB2EAC">
        <w:rPr>
          <w:rFonts w:asciiTheme="majorBidi" w:hAnsiTheme="majorBidi" w:cstheme="majorBidi"/>
          <w:b/>
          <w:bCs/>
          <w:sz w:val="24"/>
        </w:rPr>
        <w:t>$</w:t>
      </w:r>
      <w:r>
        <w:rPr>
          <w:rFonts w:asciiTheme="majorBidi" w:hAnsiTheme="majorBidi" w:cstheme="majorBidi"/>
          <w:b/>
          <w:bCs/>
          <w:sz w:val="24"/>
        </w:rPr>
        <w:t>14,000</w:t>
      </w:r>
    </w:p>
    <w:p w:rsidR="007D090F" w:rsidRPr="00F22552" w:rsidRDefault="007D090F" w:rsidP="007D090F">
      <w:pPr>
        <w:rPr>
          <w:rFonts w:asciiTheme="majorBidi" w:hAnsiTheme="majorBidi" w:cstheme="majorBidi"/>
          <w:sz w:val="24"/>
        </w:rPr>
      </w:pPr>
    </w:p>
    <w:p w:rsidR="007D090F" w:rsidRDefault="00DF6F5B" w:rsidP="007D090F">
      <w:pPr>
        <w:pStyle w:val="BodyLarge"/>
        <w:spacing w:line="320" w:lineRule="atLeast"/>
        <w:ind w:left="862"/>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w:pict>
          <v:shape id="_x0000_s1042" type="#_x0000_t32" style="position:absolute;left:0;text-align:left;margin-left:42.75pt;margin-top:-7.5pt;width:0;height:45pt;flip:y;z-index:251673600" o:connectortype="straight"/>
        </w:pict>
      </w:r>
      <w:r>
        <w:rPr>
          <w:rFonts w:asciiTheme="majorBidi" w:hAnsiTheme="majorBidi" w:cstheme="majorBidi"/>
          <w:b w:val="0"/>
          <w:noProof/>
          <w:sz w:val="24"/>
          <w:szCs w:val="24"/>
          <w:lang w:val="en-CA" w:eastAsia="en-CA"/>
        </w:rPr>
        <w:pict>
          <v:shape id="_x0000_s1043" type="#_x0000_t32" style="position:absolute;left:0;text-align:left;margin-left:252pt;margin-top:-7.5pt;width:0;height:45pt;flip:y;z-index:251674624" o:connectortype="straight"/>
        </w:pict>
      </w:r>
      <w:r>
        <w:rPr>
          <w:rFonts w:asciiTheme="majorBidi" w:hAnsiTheme="majorBidi" w:cstheme="majorBidi"/>
          <w:b w:val="0"/>
          <w:noProof/>
          <w:sz w:val="24"/>
          <w:szCs w:val="24"/>
          <w:lang w:val="en-CA" w:eastAsia="en-CA"/>
        </w:rPr>
        <w:pict>
          <v:shape id="_x0000_s1044" type="#_x0000_t32" style="position:absolute;left:0;text-align:left;margin-left:450pt;margin-top:-7.5pt;width:0;height:45pt;flip:y;z-index:251675648" o:connectortype="straight"/>
        </w:pict>
      </w:r>
    </w:p>
    <w:p w:rsidR="007D090F" w:rsidRDefault="007D090F" w:rsidP="007D090F">
      <w:pPr>
        <w:pStyle w:val="BodyLarge"/>
        <w:tabs>
          <w:tab w:val="left" w:pos="2070"/>
        </w:tabs>
        <w:spacing w:line="320" w:lineRule="atLeast"/>
        <w:ind w:left="862"/>
        <w:rPr>
          <w:rFonts w:asciiTheme="majorBidi" w:hAnsiTheme="majorBidi" w:cstheme="majorBidi"/>
          <w:b w:val="0"/>
          <w:sz w:val="24"/>
          <w:szCs w:val="24"/>
          <w:lang w:val="en-CA"/>
        </w:rPr>
      </w:pPr>
      <w:r>
        <w:rPr>
          <w:rFonts w:asciiTheme="majorBidi" w:hAnsiTheme="majorBidi" w:cstheme="majorBidi"/>
          <w:b w:val="0"/>
          <w:sz w:val="24"/>
          <w:szCs w:val="24"/>
          <w:lang w:val="en-CA"/>
        </w:rPr>
        <w:tab/>
        <w:t xml:space="preserve">$1,280 UN </w:t>
      </w:r>
      <w:proofErr w:type="gramStart"/>
      <w:r>
        <w:rPr>
          <w:rFonts w:asciiTheme="majorBidi" w:hAnsiTheme="majorBidi" w:cstheme="majorBidi"/>
          <w:b w:val="0"/>
          <w:sz w:val="24"/>
          <w:szCs w:val="24"/>
          <w:lang w:val="en-CA"/>
        </w:rPr>
        <w:t xml:space="preserve">SPV  </w:t>
      </w:r>
      <w:r w:rsidRPr="002A6625">
        <w:rPr>
          <w:rFonts w:asciiTheme="majorBidi" w:hAnsiTheme="majorBidi" w:cstheme="majorBidi"/>
          <w:b w:val="0"/>
          <w:color w:val="FF0000"/>
          <w:sz w:val="24"/>
          <w:szCs w:val="24"/>
          <w:lang w:val="en-CA"/>
        </w:rPr>
        <w:t>0.5</w:t>
      </w:r>
      <w:proofErr w:type="gramEnd"/>
      <w:r w:rsidRPr="002A6625">
        <w:rPr>
          <w:rFonts w:asciiTheme="majorBidi" w:hAnsiTheme="majorBidi" w:cstheme="majorBidi"/>
          <w:b w:val="0"/>
          <w:color w:val="FF0000"/>
          <w:sz w:val="24"/>
          <w:szCs w:val="24"/>
          <w:lang w:val="en-CA"/>
        </w:rPr>
        <w:t xml:space="preserve"> MARK</w:t>
      </w:r>
      <w:r>
        <w:rPr>
          <w:rFonts w:asciiTheme="majorBidi" w:hAnsiTheme="majorBidi" w:cstheme="majorBidi"/>
          <w:b w:val="0"/>
          <w:sz w:val="24"/>
          <w:szCs w:val="24"/>
          <w:lang w:val="en-CA"/>
        </w:rPr>
        <w:tab/>
        <w:t xml:space="preserve">     $280 F Usage V </w:t>
      </w:r>
      <w:r w:rsidRPr="007D090F">
        <w:rPr>
          <w:rFonts w:asciiTheme="majorBidi" w:hAnsiTheme="majorBidi" w:cstheme="majorBidi"/>
          <w:b w:val="0"/>
          <w:color w:val="FF0000"/>
          <w:sz w:val="24"/>
          <w:szCs w:val="24"/>
          <w:lang w:val="en-CA"/>
        </w:rPr>
        <w:t>1</w:t>
      </w:r>
      <w:r>
        <w:rPr>
          <w:rFonts w:asciiTheme="majorBidi" w:hAnsiTheme="majorBidi" w:cstheme="majorBidi"/>
          <w:b w:val="0"/>
          <w:color w:val="FF0000"/>
          <w:sz w:val="24"/>
          <w:szCs w:val="24"/>
          <w:lang w:val="en-CA"/>
        </w:rPr>
        <w:t xml:space="preserve"> MARK</w:t>
      </w:r>
    </w:p>
    <w:p w:rsidR="007D090F" w:rsidRDefault="00DF6F5B" w:rsidP="007D090F">
      <w:pPr>
        <w:pStyle w:val="BodyLarge"/>
        <w:spacing w:line="320" w:lineRule="atLeast"/>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w:pict>
          <v:shape id="_x0000_s1041" type="#_x0000_t32" style="position:absolute;margin-left:42.75pt;margin-top:5.5pt;width:407.25pt;height:0;z-index:251672576" o:connectortype="straight"/>
        </w:pict>
      </w:r>
    </w:p>
    <w:p w:rsidR="007D090F" w:rsidRDefault="007D090F" w:rsidP="007D090F">
      <w:pPr>
        <w:pStyle w:val="BodyLarge"/>
        <w:spacing w:line="320" w:lineRule="atLeast"/>
        <w:rPr>
          <w:rFonts w:asciiTheme="majorBidi" w:hAnsiTheme="majorBidi" w:cstheme="majorBidi"/>
          <w:b w:val="0"/>
          <w:sz w:val="24"/>
          <w:szCs w:val="24"/>
          <w:lang w:val="en-CA"/>
        </w:rPr>
      </w:pPr>
      <w:r w:rsidRPr="00D7067C">
        <w:rPr>
          <w:rFonts w:asciiTheme="majorBidi" w:hAnsiTheme="majorBidi" w:cstheme="majorBidi"/>
          <w:b w:val="0"/>
          <w:sz w:val="24"/>
          <w:szCs w:val="24"/>
          <w:lang w:val="en-CA"/>
        </w:rPr>
        <w:t xml:space="preserve">Total variable </w:t>
      </w:r>
      <w:r>
        <w:rPr>
          <w:rFonts w:asciiTheme="majorBidi" w:hAnsiTheme="majorBidi" w:cstheme="majorBidi"/>
          <w:b w:val="0"/>
          <w:sz w:val="24"/>
          <w:szCs w:val="24"/>
          <w:lang w:val="en-CA"/>
        </w:rPr>
        <w:t xml:space="preserve">OVERHEAD </w:t>
      </w:r>
      <w:r w:rsidRPr="00D7067C">
        <w:rPr>
          <w:rFonts w:asciiTheme="majorBidi" w:hAnsiTheme="majorBidi" w:cstheme="majorBidi"/>
          <w:b w:val="0"/>
          <w:sz w:val="24"/>
          <w:szCs w:val="24"/>
          <w:lang w:val="en-CA"/>
        </w:rPr>
        <w:t>budget variance = $</w:t>
      </w:r>
      <w:r>
        <w:rPr>
          <w:rFonts w:asciiTheme="majorBidi" w:hAnsiTheme="majorBidi" w:cstheme="majorBidi"/>
          <w:b w:val="0"/>
          <w:sz w:val="24"/>
          <w:szCs w:val="24"/>
          <w:lang w:val="en-CA"/>
        </w:rPr>
        <w:t>1,280UN</w:t>
      </w:r>
      <w:r w:rsidRPr="00D7067C">
        <w:rPr>
          <w:rFonts w:asciiTheme="majorBidi" w:hAnsiTheme="majorBidi" w:cstheme="majorBidi"/>
          <w:b w:val="0"/>
          <w:sz w:val="24"/>
          <w:szCs w:val="24"/>
          <w:lang w:val="en-CA"/>
        </w:rPr>
        <w:t xml:space="preserve"> + $</w:t>
      </w:r>
      <w:r>
        <w:rPr>
          <w:rFonts w:asciiTheme="majorBidi" w:hAnsiTheme="majorBidi" w:cstheme="majorBidi"/>
          <w:b w:val="0"/>
          <w:sz w:val="24"/>
          <w:szCs w:val="24"/>
          <w:lang w:val="en-CA"/>
        </w:rPr>
        <w:t>280 F</w:t>
      </w:r>
      <w:r w:rsidRPr="00D7067C">
        <w:rPr>
          <w:rFonts w:asciiTheme="majorBidi" w:hAnsiTheme="majorBidi" w:cstheme="majorBidi"/>
          <w:b w:val="0"/>
          <w:sz w:val="24"/>
          <w:szCs w:val="24"/>
          <w:lang w:val="en-CA"/>
        </w:rPr>
        <w:t xml:space="preserve"> = $</w:t>
      </w:r>
      <w:r>
        <w:rPr>
          <w:rFonts w:asciiTheme="majorBidi" w:hAnsiTheme="majorBidi" w:cstheme="majorBidi"/>
          <w:b w:val="0"/>
          <w:sz w:val="24"/>
          <w:szCs w:val="24"/>
          <w:lang w:val="en-CA"/>
        </w:rPr>
        <w:t>1,000</w:t>
      </w:r>
      <w:r w:rsidRPr="00D7067C">
        <w:rPr>
          <w:rFonts w:asciiTheme="majorBidi" w:hAnsiTheme="majorBidi" w:cstheme="majorBidi"/>
          <w:b w:val="0"/>
          <w:sz w:val="24"/>
          <w:szCs w:val="24"/>
          <w:lang w:val="en-CA"/>
        </w:rPr>
        <w:t xml:space="preserve"> </w:t>
      </w:r>
      <w:r>
        <w:rPr>
          <w:rFonts w:asciiTheme="majorBidi" w:hAnsiTheme="majorBidi" w:cstheme="majorBidi"/>
          <w:b w:val="0"/>
          <w:sz w:val="24"/>
          <w:szCs w:val="24"/>
          <w:lang w:val="en-CA"/>
        </w:rPr>
        <w:t xml:space="preserve">UN </w:t>
      </w:r>
      <w:r>
        <w:rPr>
          <w:rFonts w:asciiTheme="majorBidi" w:hAnsiTheme="majorBidi" w:cstheme="majorBidi"/>
          <w:b w:val="0"/>
          <w:color w:val="FF0000"/>
          <w:sz w:val="24"/>
          <w:szCs w:val="24"/>
          <w:lang w:val="en-CA"/>
        </w:rPr>
        <w:t>0.5 MARK</w:t>
      </w:r>
    </w:p>
    <w:p w:rsidR="007D090F" w:rsidRDefault="007D090F" w:rsidP="007D090F">
      <w:pPr>
        <w:pStyle w:val="BodyLarge"/>
        <w:spacing w:line="320" w:lineRule="atLeast"/>
        <w:rPr>
          <w:rFonts w:asciiTheme="majorBidi" w:hAnsiTheme="majorBidi" w:cstheme="majorBidi"/>
          <w:b w:val="0"/>
          <w:sz w:val="24"/>
          <w:szCs w:val="24"/>
          <w:lang w:val="en-CA"/>
        </w:rPr>
      </w:pPr>
    </w:p>
    <w:p w:rsidR="007D090F" w:rsidRDefault="007D090F" w:rsidP="007D090F">
      <w:pPr>
        <w:pStyle w:val="BodyLarge"/>
        <w:numPr>
          <w:ilvl w:val="0"/>
          <w:numId w:val="3"/>
        </w:numPr>
        <w:spacing w:line="320" w:lineRule="atLeast"/>
        <w:rPr>
          <w:rFonts w:asciiTheme="majorBidi" w:hAnsiTheme="majorBidi" w:cstheme="majorBidi"/>
          <w:b w:val="0"/>
          <w:sz w:val="24"/>
          <w:szCs w:val="24"/>
          <w:lang w:val="en-CA"/>
        </w:rPr>
      </w:pPr>
      <w:r>
        <w:rPr>
          <w:rFonts w:asciiTheme="majorBidi" w:hAnsiTheme="majorBidi" w:cstheme="majorBidi"/>
          <w:bCs/>
          <w:sz w:val="24"/>
          <w:szCs w:val="24"/>
          <w:lang w:val="en-CA"/>
        </w:rPr>
        <w:t>Fixed</w:t>
      </w:r>
      <w:r>
        <w:rPr>
          <w:rFonts w:asciiTheme="majorBidi" w:hAnsiTheme="majorBidi" w:cstheme="majorBidi"/>
          <w:b w:val="0"/>
          <w:sz w:val="24"/>
          <w:szCs w:val="24"/>
          <w:lang w:val="en-CA"/>
        </w:rPr>
        <w:t xml:space="preserve"> overhead rate per hour = </w:t>
      </w:r>
      <w:r>
        <w:rPr>
          <w:rStyle w:val="FontStyle174"/>
          <w:rFonts w:asciiTheme="majorBidi" w:hAnsiTheme="majorBidi" w:cstheme="majorBidi"/>
          <w:sz w:val="24"/>
          <w:szCs w:val="24"/>
          <w:lang w:val="en-CA"/>
        </w:rPr>
        <w:t>Fixed</w:t>
      </w:r>
      <w:r w:rsidRPr="00F22552">
        <w:rPr>
          <w:rStyle w:val="FontStyle174"/>
          <w:rFonts w:asciiTheme="majorBidi" w:hAnsiTheme="majorBidi" w:cstheme="majorBidi"/>
          <w:sz w:val="24"/>
          <w:szCs w:val="24"/>
          <w:lang w:val="en-CA"/>
        </w:rPr>
        <w:t xml:space="preserve"> overhead</w:t>
      </w:r>
      <w:r>
        <w:rPr>
          <w:rStyle w:val="FontStyle174"/>
          <w:rFonts w:asciiTheme="majorBidi" w:hAnsiTheme="majorBidi" w:cstheme="majorBidi"/>
          <w:sz w:val="24"/>
          <w:szCs w:val="24"/>
          <w:lang w:val="en-CA"/>
        </w:rPr>
        <w:t xml:space="preserve"> </w:t>
      </w:r>
      <w:r w:rsidRPr="00F22552">
        <w:rPr>
          <w:rStyle w:val="FontStyle174"/>
          <w:rFonts w:asciiTheme="majorBidi" w:hAnsiTheme="majorBidi" w:cstheme="majorBidi"/>
          <w:sz w:val="24"/>
          <w:szCs w:val="24"/>
          <w:lang w:val="en-CA"/>
        </w:rPr>
        <w:t>$</w:t>
      </w:r>
      <w:r>
        <w:rPr>
          <w:rStyle w:val="FontStyle174"/>
          <w:rFonts w:asciiTheme="majorBidi" w:hAnsiTheme="majorBidi" w:cstheme="majorBidi"/>
          <w:sz w:val="24"/>
          <w:szCs w:val="24"/>
          <w:lang w:val="en-CA"/>
        </w:rPr>
        <w:t>10</w:t>
      </w:r>
      <w:r w:rsidRPr="00F22552">
        <w:rPr>
          <w:rStyle w:val="FontStyle174"/>
          <w:rFonts w:asciiTheme="majorBidi" w:hAnsiTheme="majorBidi" w:cstheme="majorBidi"/>
          <w:sz w:val="24"/>
          <w:szCs w:val="24"/>
          <w:lang w:val="en-CA"/>
        </w:rPr>
        <w:t xml:space="preserve">, </w:t>
      </w:r>
      <w:r>
        <w:rPr>
          <w:rStyle w:val="FontStyle174"/>
          <w:rFonts w:asciiTheme="majorBidi" w:hAnsiTheme="majorBidi" w:cstheme="majorBidi"/>
          <w:sz w:val="24"/>
          <w:szCs w:val="24"/>
          <w:lang w:val="en-CA"/>
        </w:rPr>
        <w:t>40</w:t>
      </w:r>
      <w:r w:rsidRPr="00F22552">
        <w:rPr>
          <w:rStyle w:val="FontStyle174"/>
          <w:rFonts w:asciiTheme="majorBidi" w:hAnsiTheme="majorBidi" w:cstheme="majorBidi"/>
          <w:sz w:val="24"/>
          <w:szCs w:val="24"/>
          <w:lang w:val="en-CA"/>
        </w:rPr>
        <w:t>0</w:t>
      </w:r>
      <w:r>
        <w:rPr>
          <w:rStyle w:val="FontStyle174"/>
          <w:rFonts w:asciiTheme="majorBidi" w:hAnsiTheme="majorBidi" w:cstheme="majorBidi"/>
          <w:sz w:val="24"/>
          <w:szCs w:val="24"/>
          <w:lang w:val="en-CA"/>
        </w:rPr>
        <w:t xml:space="preserve"> / 5,200 hours = $2 </w:t>
      </w:r>
      <w:r>
        <w:rPr>
          <w:rStyle w:val="FontStyle174"/>
          <w:rFonts w:asciiTheme="majorBidi" w:hAnsiTheme="majorBidi" w:cstheme="majorBidi"/>
          <w:sz w:val="24"/>
          <w:szCs w:val="24"/>
          <w:lang w:val="en-CA"/>
        </w:rPr>
        <w:tab/>
        <w:t xml:space="preserve"> </w:t>
      </w:r>
      <w:r w:rsidRPr="00D13499">
        <w:rPr>
          <w:rFonts w:asciiTheme="majorBidi" w:hAnsiTheme="majorBidi" w:cstheme="majorBidi"/>
          <w:bCs/>
          <w:color w:val="FF0000"/>
          <w:sz w:val="24"/>
          <w:szCs w:val="24"/>
          <w:lang w:val="en-CA"/>
        </w:rPr>
        <w:t>2 MARK</w:t>
      </w:r>
      <w:r>
        <w:rPr>
          <w:rFonts w:asciiTheme="majorBidi" w:hAnsiTheme="majorBidi" w:cstheme="majorBidi"/>
          <w:bCs/>
          <w:color w:val="FF0000"/>
          <w:sz w:val="24"/>
          <w:szCs w:val="24"/>
          <w:lang w:val="en-CA"/>
        </w:rPr>
        <w:t>S</w:t>
      </w:r>
    </w:p>
    <w:p w:rsidR="007D090F" w:rsidRPr="00D7067C" w:rsidRDefault="007D090F" w:rsidP="007D090F">
      <w:pPr>
        <w:pStyle w:val="BodyLarge"/>
        <w:spacing w:line="320" w:lineRule="atLeast"/>
        <w:ind w:left="862"/>
        <w:rPr>
          <w:rFonts w:asciiTheme="majorBidi" w:hAnsiTheme="majorBidi" w:cstheme="majorBidi"/>
          <w:b w:val="0"/>
          <w:sz w:val="24"/>
          <w:szCs w:val="24"/>
          <w:lang w:val="en-CA"/>
        </w:rPr>
      </w:pPr>
    </w:p>
    <w:p w:rsidR="007D090F" w:rsidRPr="00F22552" w:rsidRDefault="007D090F" w:rsidP="007D090F">
      <w:pPr>
        <w:rPr>
          <w:rFonts w:asciiTheme="majorBidi" w:hAnsiTheme="majorBidi" w:cstheme="majorBidi"/>
          <w:sz w:val="24"/>
        </w:rPr>
      </w:pPr>
      <w:r w:rsidRPr="00DB2EAC">
        <w:rPr>
          <w:rFonts w:asciiTheme="majorBidi" w:hAnsiTheme="majorBidi" w:cstheme="majorBidi"/>
          <w:b/>
          <w:bCs/>
          <w:sz w:val="24"/>
        </w:rPr>
        <w:t>$</w:t>
      </w:r>
      <w:r>
        <w:rPr>
          <w:rFonts w:asciiTheme="majorBidi" w:hAnsiTheme="majorBidi" w:cstheme="majorBidi"/>
          <w:b/>
          <w:bCs/>
          <w:sz w:val="24"/>
        </w:rPr>
        <w:t>10,400</w:t>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r>
      <w:r>
        <w:rPr>
          <w:rFonts w:asciiTheme="majorBidi" w:hAnsiTheme="majorBidi" w:cstheme="majorBidi"/>
          <w:sz w:val="24"/>
        </w:rPr>
        <w:tab/>
      </w:r>
      <w:r w:rsidRPr="00BE2063">
        <w:rPr>
          <w:rFonts w:asciiTheme="majorBidi" w:hAnsiTheme="majorBidi" w:cstheme="majorBidi"/>
          <w:b/>
          <w:bCs/>
          <w:sz w:val="24"/>
        </w:rPr>
        <w:t>$</w:t>
      </w:r>
      <w:r>
        <w:rPr>
          <w:rFonts w:asciiTheme="majorBidi" w:hAnsiTheme="majorBidi" w:cstheme="majorBidi"/>
          <w:b/>
          <w:bCs/>
          <w:sz w:val="24"/>
        </w:rPr>
        <w:t>10,4</w:t>
      </w:r>
      <w:r w:rsidRPr="00BE2063">
        <w:rPr>
          <w:rFonts w:asciiTheme="majorBidi" w:hAnsiTheme="majorBidi" w:cstheme="majorBidi"/>
          <w:b/>
          <w:bCs/>
          <w:sz w:val="24"/>
        </w:rPr>
        <w:t>00</w:t>
      </w:r>
      <w:r>
        <w:rPr>
          <w:rFonts w:asciiTheme="majorBidi" w:hAnsiTheme="majorBidi" w:cstheme="majorBidi"/>
          <w:b/>
          <w:bCs/>
          <w:sz w:val="24"/>
        </w:rPr>
        <w:t xml:space="preserve"> = 5,200 X $2       </w:t>
      </w:r>
      <w:r>
        <w:rPr>
          <w:rFonts w:asciiTheme="majorBidi" w:hAnsiTheme="majorBidi" w:cstheme="majorBidi"/>
          <w:b/>
          <w:bCs/>
          <w:sz w:val="24"/>
        </w:rPr>
        <w:tab/>
        <w:t xml:space="preserve">  10,000</w:t>
      </w:r>
      <w:r>
        <w:rPr>
          <w:rFonts w:asciiTheme="majorBidi" w:hAnsiTheme="majorBidi" w:cstheme="majorBidi"/>
          <w:sz w:val="24"/>
        </w:rPr>
        <w:t xml:space="preserve"> X .5 X $2 = </w:t>
      </w:r>
      <w:r w:rsidRPr="00BE2063">
        <w:rPr>
          <w:rFonts w:asciiTheme="majorBidi" w:hAnsiTheme="majorBidi" w:cstheme="majorBidi"/>
          <w:b/>
          <w:bCs/>
          <w:sz w:val="24"/>
        </w:rPr>
        <w:t>$</w:t>
      </w:r>
      <w:r>
        <w:rPr>
          <w:rFonts w:asciiTheme="majorBidi" w:hAnsiTheme="majorBidi" w:cstheme="majorBidi"/>
          <w:b/>
          <w:bCs/>
          <w:sz w:val="24"/>
        </w:rPr>
        <w:t>10,000</w:t>
      </w:r>
    </w:p>
    <w:p w:rsidR="007D090F" w:rsidRDefault="00DF6F5B" w:rsidP="007D090F">
      <w:pPr>
        <w:pStyle w:val="BodyLarge"/>
        <w:spacing w:line="320" w:lineRule="atLeast"/>
        <w:ind w:left="862"/>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w:pict>
          <v:shape id="_x0000_s1029" type="#_x0000_t32" style="position:absolute;left:0;text-align:left;margin-left:42.75pt;margin-top:-7.5pt;width:0;height:45pt;flip:y;z-index:251660288" o:connectortype="straight"/>
        </w:pict>
      </w:r>
      <w:r>
        <w:rPr>
          <w:rFonts w:asciiTheme="majorBidi" w:hAnsiTheme="majorBidi" w:cstheme="majorBidi"/>
          <w:b w:val="0"/>
          <w:noProof/>
          <w:sz w:val="24"/>
          <w:szCs w:val="24"/>
          <w:lang w:val="en-CA" w:eastAsia="en-CA"/>
        </w:rPr>
        <w:pict>
          <v:shape id="_x0000_s1030" type="#_x0000_t32" style="position:absolute;left:0;text-align:left;margin-left:252pt;margin-top:-7.5pt;width:0;height:45pt;flip:y;z-index:251661312" o:connectortype="straight"/>
        </w:pict>
      </w:r>
      <w:r>
        <w:rPr>
          <w:rFonts w:asciiTheme="majorBidi" w:hAnsiTheme="majorBidi" w:cstheme="majorBidi"/>
          <w:b w:val="0"/>
          <w:noProof/>
          <w:sz w:val="24"/>
          <w:szCs w:val="24"/>
          <w:lang w:val="en-CA" w:eastAsia="en-CA"/>
        </w:rPr>
        <w:pict>
          <v:shape id="_x0000_s1031" type="#_x0000_t32" style="position:absolute;left:0;text-align:left;margin-left:450pt;margin-top:-7.5pt;width:0;height:45pt;flip:y;z-index:251662336" o:connectortype="straight"/>
        </w:pict>
      </w:r>
    </w:p>
    <w:p w:rsidR="007D090F" w:rsidRDefault="007D090F" w:rsidP="007D090F">
      <w:pPr>
        <w:pStyle w:val="BodyLarge"/>
        <w:tabs>
          <w:tab w:val="left" w:pos="2070"/>
        </w:tabs>
        <w:spacing w:line="320" w:lineRule="atLeast"/>
        <w:ind w:left="862"/>
        <w:rPr>
          <w:rFonts w:asciiTheme="majorBidi" w:hAnsiTheme="majorBidi" w:cstheme="majorBidi"/>
          <w:b w:val="0"/>
          <w:sz w:val="24"/>
          <w:szCs w:val="24"/>
          <w:lang w:val="en-CA"/>
        </w:rPr>
      </w:pPr>
      <w:r>
        <w:rPr>
          <w:rFonts w:asciiTheme="majorBidi" w:hAnsiTheme="majorBidi" w:cstheme="majorBidi"/>
          <w:b w:val="0"/>
          <w:sz w:val="24"/>
          <w:szCs w:val="24"/>
          <w:lang w:val="en-CA"/>
        </w:rPr>
        <w:tab/>
        <w:t>$0 SPV</w:t>
      </w:r>
      <w:r>
        <w:rPr>
          <w:rFonts w:asciiTheme="majorBidi" w:hAnsiTheme="majorBidi" w:cstheme="majorBidi"/>
          <w:b w:val="0"/>
          <w:color w:val="FF0000"/>
          <w:sz w:val="24"/>
          <w:szCs w:val="24"/>
          <w:lang w:val="en-CA"/>
        </w:rPr>
        <w:t>.05 MARK</w:t>
      </w:r>
      <w:r>
        <w:rPr>
          <w:rFonts w:asciiTheme="majorBidi" w:hAnsiTheme="majorBidi" w:cstheme="majorBidi"/>
          <w:b w:val="0"/>
          <w:sz w:val="24"/>
          <w:szCs w:val="24"/>
          <w:lang w:val="en-CA"/>
        </w:rPr>
        <w:tab/>
      </w:r>
      <w:r>
        <w:rPr>
          <w:rFonts w:asciiTheme="majorBidi" w:hAnsiTheme="majorBidi" w:cstheme="majorBidi"/>
          <w:b w:val="0"/>
          <w:sz w:val="24"/>
          <w:szCs w:val="24"/>
          <w:lang w:val="en-CA"/>
        </w:rPr>
        <w:tab/>
        <w:t xml:space="preserve">       $400 UN-</w:t>
      </w:r>
      <w:proofErr w:type="gramStart"/>
      <w:r>
        <w:rPr>
          <w:rFonts w:asciiTheme="majorBidi" w:hAnsiTheme="majorBidi" w:cstheme="majorBidi"/>
          <w:b w:val="0"/>
          <w:sz w:val="24"/>
          <w:szCs w:val="24"/>
          <w:lang w:val="en-CA"/>
        </w:rPr>
        <w:t xml:space="preserve">PVV  </w:t>
      </w:r>
      <w:r>
        <w:rPr>
          <w:rFonts w:asciiTheme="majorBidi" w:hAnsiTheme="majorBidi" w:cstheme="majorBidi"/>
          <w:b w:val="0"/>
          <w:color w:val="FF0000"/>
          <w:sz w:val="24"/>
          <w:szCs w:val="24"/>
          <w:lang w:val="en-CA"/>
        </w:rPr>
        <w:t>2</w:t>
      </w:r>
      <w:proofErr w:type="gramEnd"/>
      <w:r>
        <w:rPr>
          <w:rFonts w:asciiTheme="majorBidi" w:hAnsiTheme="majorBidi" w:cstheme="majorBidi"/>
          <w:b w:val="0"/>
          <w:color w:val="FF0000"/>
          <w:sz w:val="24"/>
          <w:szCs w:val="24"/>
          <w:lang w:val="en-CA"/>
        </w:rPr>
        <w:t xml:space="preserve"> MARKS</w:t>
      </w:r>
    </w:p>
    <w:p w:rsidR="007D090F" w:rsidRDefault="00DF6F5B" w:rsidP="007D090F">
      <w:pPr>
        <w:pStyle w:val="BodyLarge"/>
        <w:spacing w:line="320" w:lineRule="atLeast"/>
        <w:rPr>
          <w:rFonts w:asciiTheme="majorBidi" w:hAnsiTheme="majorBidi" w:cstheme="majorBidi"/>
          <w:b w:val="0"/>
          <w:sz w:val="24"/>
          <w:szCs w:val="24"/>
          <w:lang w:val="en-CA"/>
        </w:rPr>
      </w:pPr>
      <w:r>
        <w:rPr>
          <w:rFonts w:asciiTheme="majorBidi" w:hAnsiTheme="majorBidi" w:cstheme="majorBidi"/>
          <w:b w:val="0"/>
          <w:noProof/>
          <w:sz w:val="24"/>
          <w:szCs w:val="24"/>
          <w:lang w:val="en-CA" w:eastAsia="en-CA"/>
        </w:rPr>
        <w:pict>
          <v:shape id="_x0000_s1032" type="#_x0000_t32" style="position:absolute;margin-left:42.75pt;margin-top:5.5pt;width:407.25pt;height:0;z-index:251663360" o:connectortype="straight"/>
        </w:pict>
      </w:r>
    </w:p>
    <w:p w:rsidR="007D090F" w:rsidRPr="00367184" w:rsidRDefault="007D090F" w:rsidP="007D090F">
      <w:pPr>
        <w:pStyle w:val="ListParagraph"/>
        <w:autoSpaceDE/>
        <w:autoSpaceDN/>
        <w:ind w:left="862"/>
        <w:rPr>
          <w:rFonts w:asciiTheme="majorBidi" w:hAnsiTheme="majorBidi" w:cstheme="majorBidi"/>
          <w:sz w:val="24"/>
        </w:rPr>
      </w:pPr>
      <w:r w:rsidRPr="00367184">
        <w:rPr>
          <w:rFonts w:asciiTheme="majorBidi" w:hAnsiTheme="majorBidi" w:cstheme="majorBidi"/>
          <w:sz w:val="24"/>
        </w:rPr>
        <w:t>To</w:t>
      </w:r>
      <w:r>
        <w:rPr>
          <w:rFonts w:asciiTheme="majorBidi" w:hAnsiTheme="majorBidi" w:cstheme="majorBidi"/>
          <w:sz w:val="24"/>
        </w:rPr>
        <w:t>tal Fixed overhead variance = $</w:t>
      </w:r>
      <w:proofErr w:type="gramStart"/>
      <w:r w:rsidRPr="00367184">
        <w:rPr>
          <w:rFonts w:asciiTheme="majorBidi" w:hAnsiTheme="majorBidi" w:cstheme="majorBidi"/>
          <w:sz w:val="24"/>
        </w:rPr>
        <w:t>0  +</w:t>
      </w:r>
      <w:proofErr w:type="gramEnd"/>
      <w:r w:rsidRPr="00367184">
        <w:rPr>
          <w:rFonts w:asciiTheme="majorBidi" w:hAnsiTheme="majorBidi" w:cstheme="majorBidi"/>
          <w:sz w:val="24"/>
        </w:rPr>
        <w:t xml:space="preserve"> $</w:t>
      </w:r>
      <w:r>
        <w:rPr>
          <w:rFonts w:asciiTheme="majorBidi" w:hAnsiTheme="majorBidi" w:cstheme="majorBidi"/>
          <w:sz w:val="24"/>
        </w:rPr>
        <w:t>4</w:t>
      </w:r>
      <w:r w:rsidRPr="00367184">
        <w:rPr>
          <w:rFonts w:asciiTheme="majorBidi" w:hAnsiTheme="majorBidi" w:cstheme="majorBidi"/>
          <w:sz w:val="24"/>
        </w:rPr>
        <w:t>00 U = $</w:t>
      </w:r>
      <w:r>
        <w:rPr>
          <w:rFonts w:asciiTheme="majorBidi" w:hAnsiTheme="majorBidi" w:cstheme="majorBidi"/>
          <w:sz w:val="24"/>
        </w:rPr>
        <w:t xml:space="preserve">400 UN  </w:t>
      </w:r>
      <w:r w:rsidRPr="007D090F">
        <w:rPr>
          <w:rFonts w:asciiTheme="majorBidi" w:hAnsiTheme="majorBidi" w:cstheme="majorBidi"/>
          <w:color w:val="FF0000"/>
          <w:sz w:val="24"/>
        </w:rPr>
        <w:t>0</w:t>
      </w:r>
      <w:r w:rsidRPr="007D090F">
        <w:rPr>
          <w:rFonts w:asciiTheme="majorBidi" w:hAnsiTheme="majorBidi" w:cstheme="majorBidi"/>
          <w:b/>
          <w:color w:val="FF0000"/>
          <w:sz w:val="24"/>
        </w:rPr>
        <w:t>.</w:t>
      </w:r>
      <w:r>
        <w:rPr>
          <w:rFonts w:asciiTheme="majorBidi" w:hAnsiTheme="majorBidi" w:cstheme="majorBidi"/>
          <w:b/>
          <w:color w:val="FF0000"/>
          <w:sz w:val="24"/>
        </w:rPr>
        <w:t>5 MARK</w:t>
      </w:r>
    </w:p>
    <w:p w:rsidR="007D090F" w:rsidRPr="00367184" w:rsidRDefault="007D090F" w:rsidP="007D090F">
      <w:pPr>
        <w:pStyle w:val="BodyLarge"/>
        <w:spacing w:line="240" w:lineRule="exact"/>
        <w:ind w:left="862"/>
        <w:rPr>
          <w:rFonts w:asciiTheme="majorBidi" w:hAnsiTheme="majorBidi" w:cstheme="majorBidi"/>
          <w:b w:val="0"/>
          <w:sz w:val="24"/>
          <w:szCs w:val="24"/>
        </w:rPr>
      </w:pPr>
    </w:p>
    <w:p w:rsidR="007D090F" w:rsidRDefault="007D090F" w:rsidP="007D090F">
      <w:pPr>
        <w:pStyle w:val="BodyLarge"/>
        <w:spacing w:line="320" w:lineRule="atLeast"/>
        <w:ind w:left="862"/>
        <w:rPr>
          <w:rFonts w:asciiTheme="majorBidi" w:hAnsiTheme="majorBidi" w:cstheme="majorBidi"/>
          <w:b w:val="0"/>
          <w:color w:val="FF0000"/>
          <w:sz w:val="24"/>
          <w:szCs w:val="24"/>
          <w:lang w:val="en-CA"/>
        </w:rPr>
      </w:pPr>
      <w:r w:rsidRPr="000B7106">
        <w:rPr>
          <w:rFonts w:asciiTheme="majorBidi" w:hAnsiTheme="majorBidi" w:cstheme="majorBidi"/>
          <w:bCs/>
          <w:color w:val="FF0000"/>
          <w:sz w:val="24"/>
          <w:szCs w:val="24"/>
          <w:lang w:val="en-CA"/>
        </w:rPr>
        <w:t>WARNING</w:t>
      </w:r>
      <w:r>
        <w:rPr>
          <w:rFonts w:asciiTheme="majorBidi" w:hAnsiTheme="majorBidi" w:cstheme="majorBidi"/>
          <w:bCs/>
          <w:color w:val="FF0000"/>
          <w:sz w:val="24"/>
          <w:szCs w:val="24"/>
          <w:lang w:val="en-CA"/>
        </w:rPr>
        <w:t xml:space="preserve"> (carrying errors)</w:t>
      </w:r>
      <w:r>
        <w:rPr>
          <w:rFonts w:asciiTheme="majorBidi" w:hAnsiTheme="majorBidi" w:cstheme="majorBidi"/>
          <w:b w:val="0"/>
          <w:color w:val="FF0000"/>
          <w:sz w:val="24"/>
          <w:szCs w:val="24"/>
          <w:lang w:val="en-CA"/>
        </w:rPr>
        <w:t xml:space="preserve">: If student uses wrong answer in (c) or (d) above </w:t>
      </w:r>
      <w:r>
        <w:rPr>
          <w:rFonts w:asciiTheme="majorBidi" w:hAnsiTheme="majorBidi" w:cstheme="majorBidi"/>
          <w:b w:val="0"/>
          <w:color w:val="FF0000"/>
          <w:sz w:val="24"/>
          <w:szCs w:val="24"/>
          <w:lang w:val="en-CA"/>
        </w:rPr>
        <w:tab/>
      </w:r>
      <w:r>
        <w:rPr>
          <w:rFonts w:asciiTheme="majorBidi" w:hAnsiTheme="majorBidi" w:cstheme="majorBidi"/>
          <w:b w:val="0"/>
          <w:color w:val="FF0000"/>
          <w:sz w:val="24"/>
          <w:szCs w:val="24"/>
          <w:lang w:val="en-CA"/>
        </w:rPr>
        <w:tab/>
      </w:r>
      <w:r>
        <w:rPr>
          <w:rFonts w:asciiTheme="majorBidi" w:hAnsiTheme="majorBidi" w:cstheme="majorBidi"/>
          <w:b w:val="0"/>
          <w:color w:val="FF0000"/>
          <w:sz w:val="24"/>
          <w:szCs w:val="24"/>
          <w:lang w:val="en-CA"/>
        </w:rPr>
        <w:tab/>
        <w:t xml:space="preserve">to compute the value of (e) or (f) but he or she uses the right information,  </w:t>
      </w:r>
      <w:r>
        <w:rPr>
          <w:rFonts w:asciiTheme="majorBidi" w:hAnsiTheme="majorBidi" w:cstheme="majorBidi"/>
          <w:b w:val="0"/>
          <w:color w:val="FF0000"/>
          <w:sz w:val="24"/>
          <w:szCs w:val="24"/>
          <w:lang w:val="en-CA"/>
        </w:rPr>
        <w:tab/>
      </w:r>
      <w:r>
        <w:rPr>
          <w:rFonts w:asciiTheme="majorBidi" w:hAnsiTheme="majorBidi" w:cstheme="majorBidi"/>
          <w:b w:val="0"/>
          <w:color w:val="FF0000"/>
          <w:sz w:val="24"/>
          <w:szCs w:val="24"/>
          <w:lang w:val="en-CA"/>
        </w:rPr>
        <w:tab/>
      </w:r>
      <w:r>
        <w:rPr>
          <w:rFonts w:asciiTheme="majorBidi" w:hAnsiTheme="majorBidi" w:cstheme="majorBidi"/>
          <w:b w:val="0"/>
          <w:color w:val="FF0000"/>
          <w:sz w:val="24"/>
          <w:szCs w:val="24"/>
          <w:lang w:val="en-CA"/>
        </w:rPr>
        <w:tab/>
        <w:t xml:space="preserve">please grant the full marks for (e) or (f) to prevent double penalty. </w:t>
      </w:r>
    </w:p>
    <w:p w:rsidR="007D090F" w:rsidRPr="000B7106" w:rsidRDefault="007D090F" w:rsidP="007D090F">
      <w:pPr>
        <w:pStyle w:val="BodyLarge"/>
        <w:spacing w:line="320" w:lineRule="atLeast"/>
        <w:ind w:left="862"/>
        <w:rPr>
          <w:rFonts w:asciiTheme="majorBidi" w:hAnsiTheme="majorBidi" w:cstheme="majorBidi"/>
          <w:b w:val="0"/>
          <w:color w:val="FF0000"/>
          <w:sz w:val="24"/>
          <w:szCs w:val="24"/>
          <w:lang w:val="en-CA"/>
        </w:rPr>
      </w:pPr>
    </w:p>
    <w:p w:rsidR="007D090F" w:rsidRDefault="007D090F" w:rsidP="007D090F">
      <w:pPr>
        <w:pStyle w:val="BodyLarge"/>
        <w:numPr>
          <w:ilvl w:val="0"/>
          <w:numId w:val="3"/>
        </w:numPr>
        <w:spacing w:line="320" w:lineRule="atLeast"/>
        <w:rPr>
          <w:rFonts w:asciiTheme="majorBidi" w:hAnsiTheme="majorBidi" w:cstheme="majorBidi"/>
          <w:b w:val="0"/>
          <w:sz w:val="24"/>
          <w:szCs w:val="24"/>
          <w:lang w:val="en-CA"/>
        </w:rPr>
      </w:pPr>
      <w:r w:rsidRPr="008634CD">
        <w:rPr>
          <w:rStyle w:val="FontStyle174"/>
          <w:rFonts w:asciiTheme="majorBidi" w:hAnsiTheme="majorBidi" w:cstheme="majorBidi"/>
          <w:sz w:val="24"/>
          <w:szCs w:val="24"/>
          <w:lang w:val="en-CA"/>
        </w:rPr>
        <w:t xml:space="preserve">Total overhead controllable variances = </w:t>
      </w:r>
      <w:r w:rsidRPr="008634CD">
        <w:rPr>
          <w:rFonts w:asciiTheme="majorBidi" w:hAnsiTheme="majorBidi" w:cstheme="majorBidi"/>
          <w:b w:val="0"/>
          <w:sz w:val="24"/>
          <w:szCs w:val="24"/>
          <w:lang w:val="en-CA"/>
        </w:rPr>
        <w:t xml:space="preserve">Total OVERHEAD budget variance = $1,280UN + $280 F = $1,000 UN + 0 FOH = $1,000 UN </w:t>
      </w:r>
    </w:p>
    <w:p w:rsidR="007D090F" w:rsidRPr="008634CD" w:rsidRDefault="007D090F" w:rsidP="007D090F">
      <w:pPr>
        <w:pStyle w:val="BodyLarge"/>
        <w:spacing w:line="320" w:lineRule="atLeast"/>
        <w:ind w:left="862"/>
        <w:rPr>
          <w:rFonts w:asciiTheme="majorBidi" w:hAnsiTheme="majorBidi" w:cstheme="majorBidi"/>
          <w:b w:val="0"/>
          <w:sz w:val="24"/>
          <w:szCs w:val="24"/>
          <w:lang w:val="en-CA"/>
        </w:rPr>
      </w:pPr>
    </w:p>
    <w:p w:rsidR="007D090F" w:rsidRPr="007D090F" w:rsidRDefault="007D090F" w:rsidP="007D090F">
      <w:pPr>
        <w:pStyle w:val="BodyLarge"/>
        <w:numPr>
          <w:ilvl w:val="0"/>
          <w:numId w:val="3"/>
        </w:numPr>
        <w:adjustRightInd w:val="0"/>
        <w:spacing w:line="320" w:lineRule="atLeast"/>
        <w:rPr>
          <w:rFonts w:asciiTheme="majorBidi" w:hAnsiTheme="majorBidi" w:cstheme="majorBidi"/>
          <w:color w:val="FF0000"/>
          <w:sz w:val="24"/>
          <w:szCs w:val="24"/>
        </w:rPr>
      </w:pPr>
      <w:r w:rsidRPr="007D090F">
        <w:rPr>
          <w:rStyle w:val="FontStyle174"/>
          <w:rFonts w:asciiTheme="majorBidi" w:hAnsiTheme="majorBidi" w:cstheme="majorBidi"/>
          <w:sz w:val="24"/>
          <w:szCs w:val="24"/>
          <w:lang w:val="en-CA"/>
        </w:rPr>
        <w:t>Over-applied overhead =</w:t>
      </w:r>
      <w:r w:rsidRPr="007D090F">
        <w:rPr>
          <w:rStyle w:val="FontStyle174"/>
          <w:rFonts w:asciiTheme="majorBidi" w:hAnsiTheme="majorBidi" w:cstheme="majorBidi"/>
          <w:sz w:val="24"/>
          <w:szCs w:val="24"/>
        </w:rPr>
        <w:tab/>
        <w:t xml:space="preserve">Actual Overhead $25,400 – Applied Overhead 24,000 = $1,400 Under-applied </w:t>
      </w:r>
      <w:r w:rsidRPr="007D090F">
        <w:rPr>
          <w:rFonts w:asciiTheme="majorBidi" w:hAnsiTheme="majorBidi" w:cstheme="majorBidi"/>
          <w:color w:val="FF0000"/>
          <w:sz w:val="24"/>
          <w:szCs w:val="24"/>
        </w:rPr>
        <w:t>2</w:t>
      </w:r>
      <w:r>
        <w:rPr>
          <w:rFonts w:asciiTheme="majorBidi" w:hAnsiTheme="majorBidi" w:cstheme="majorBidi"/>
          <w:color w:val="FF0000"/>
          <w:sz w:val="24"/>
          <w:szCs w:val="24"/>
        </w:rPr>
        <w:t xml:space="preserve"> Marks</w:t>
      </w:r>
    </w:p>
    <w:p w:rsidR="007D090F" w:rsidRPr="007D090F" w:rsidRDefault="007D090F" w:rsidP="007D090F">
      <w:pPr>
        <w:adjustRightInd w:val="0"/>
        <w:rPr>
          <w:rFonts w:asciiTheme="majorBidi" w:hAnsiTheme="majorBidi" w:cstheme="majorBidi"/>
          <w:color w:val="FF0000"/>
          <w:sz w:val="24"/>
          <w:szCs w:val="24"/>
        </w:rPr>
      </w:pPr>
    </w:p>
    <w:p w:rsidR="007D090F" w:rsidRPr="00747735" w:rsidRDefault="007D090F" w:rsidP="007D090F">
      <w:pPr>
        <w:pStyle w:val="ListParagraph"/>
        <w:numPr>
          <w:ilvl w:val="0"/>
          <w:numId w:val="3"/>
        </w:numPr>
        <w:adjustRightInd w:val="0"/>
        <w:rPr>
          <w:rFonts w:ascii="MinionPro-Regular" w:eastAsiaTheme="minorHAnsi" w:hAnsi="MinionPro-Regular" w:cs="MinionPro-Regular"/>
          <w:b/>
          <w:bCs/>
          <w:color w:val="000000"/>
          <w:sz w:val="20"/>
          <w:szCs w:val="20"/>
          <w:u w:val="double"/>
        </w:rPr>
      </w:pPr>
      <w:r w:rsidRPr="00747735">
        <w:rPr>
          <w:rFonts w:ascii="MinionPro-Regular" w:eastAsiaTheme="minorHAnsi" w:hAnsi="MinionPro-Regular" w:cs="MinionPro-Regular"/>
          <w:b/>
          <w:bCs/>
          <w:color w:val="000000"/>
          <w:sz w:val="20"/>
          <w:szCs w:val="20"/>
          <w:u w:val="double"/>
        </w:rPr>
        <w:t xml:space="preserve">Total </w:t>
      </w:r>
      <w:r w:rsidRPr="00747735">
        <w:rPr>
          <w:rFonts w:ascii="MinionPro-Regular" w:eastAsiaTheme="minorHAnsi" w:hAnsi="MinionPro-Regular" w:cs="MinionPro-Regular"/>
          <w:b/>
          <w:bCs/>
          <w:sz w:val="20"/>
          <w:szCs w:val="20"/>
          <w:u w:val="double"/>
        </w:rPr>
        <w:t>m</w:t>
      </w:r>
      <w:r w:rsidRPr="00747735">
        <w:rPr>
          <w:rFonts w:ascii="Times New Roman" w:eastAsiaTheme="minorHAnsi" w:hAnsi="Times New Roman" w:cs="Times New Roman"/>
          <w:b/>
          <w:bCs/>
          <w:u w:val="double"/>
        </w:rPr>
        <w:t>anufacturing c</w:t>
      </w:r>
      <w:r w:rsidRPr="00747735">
        <w:rPr>
          <w:rFonts w:ascii="Times New Roman" w:eastAsiaTheme="minorHAnsi" w:hAnsi="Times New Roman" w:cs="Times New Roman"/>
          <w:b/>
          <w:bCs/>
          <w:sz w:val="24"/>
          <w:szCs w:val="24"/>
          <w:u w:val="double"/>
        </w:rPr>
        <w:t xml:space="preserve">ost </w:t>
      </w:r>
      <w:r w:rsidRPr="00747735">
        <w:rPr>
          <w:rFonts w:ascii="MinionPro-Regular" w:eastAsiaTheme="minorHAnsi" w:hAnsi="MinionPro-Regular" w:cs="MinionPro-Regular"/>
          <w:b/>
          <w:bCs/>
          <w:sz w:val="20"/>
          <w:szCs w:val="20"/>
          <w:u w:val="double"/>
        </w:rPr>
        <w:t xml:space="preserve">variance </w:t>
      </w:r>
    </w:p>
    <w:p w:rsidR="007D090F" w:rsidRPr="00AC4CE7" w:rsidRDefault="007D090F" w:rsidP="007D090F">
      <w:pPr>
        <w:pStyle w:val="ListParagraph"/>
        <w:adjustRightInd w:val="0"/>
        <w:ind w:left="862"/>
        <w:rPr>
          <w:rFonts w:ascii="MinionPro-Regular" w:eastAsiaTheme="minorHAnsi" w:hAnsi="MinionPro-Regular" w:cs="MinionPro-Regular"/>
          <w:color w:val="000000"/>
          <w:sz w:val="20"/>
          <w:szCs w:val="20"/>
        </w:rPr>
      </w:pPr>
    </w:p>
    <w:p w:rsidR="007D090F" w:rsidRPr="00747735" w:rsidRDefault="007D090F" w:rsidP="007D090F">
      <w:pPr>
        <w:pStyle w:val="ListParagraph"/>
        <w:adjustRightInd w:val="0"/>
        <w:ind w:left="862"/>
        <w:rPr>
          <w:rFonts w:ascii="MinionPro-Regular" w:eastAsiaTheme="minorHAnsi" w:hAnsi="MinionPro-Regular" w:cs="MinionPro-Regular"/>
          <w:color w:val="000000"/>
          <w:sz w:val="20"/>
          <w:szCs w:val="20"/>
          <w:u w:val="single"/>
        </w:rPr>
      </w:pPr>
      <w:r w:rsidRPr="00AC4CE7">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Pr="00747735">
        <w:rPr>
          <w:rFonts w:ascii="MinionPro-Regular" w:eastAsiaTheme="minorHAnsi" w:hAnsi="MinionPro-Regular" w:cs="MinionPro-Regular"/>
          <w:color w:val="000000"/>
          <w:sz w:val="20"/>
          <w:szCs w:val="20"/>
          <w:u w:val="single"/>
        </w:rPr>
        <w:t>Actual costs incurred</w:t>
      </w:r>
      <w:r w:rsidR="00747735">
        <w:rPr>
          <w:rFonts w:ascii="MinionPro-Regular" w:eastAsiaTheme="minorHAnsi" w:hAnsi="MinionPro-Regular" w:cs="MinionPro-Regular"/>
          <w:color w:val="000000"/>
          <w:sz w:val="20"/>
          <w:szCs w:val="20"/>
        </w:rPr>
        <w:tab/>
      </w:r>
      <w:r w:rsidR="00747735" w:rsidRPr="00747735">
        <w:rPr>
          <w:rFonts w:ascii="MinionPro-Regular" w:eastAsiaTheme="minorHAnsi" w:hAnsi="MinionPro-Regular" w:cs="MinionPro-Regular"/>
          <w:color w:val="000000"/>
          <w:sz w:val="20"/>
          <w:szCs w:val="20"/>
          <w:u w:val="single"/>
        </w:rPr>
        <w:t>Standard cost</w:t>
      </w:r>
    </w:p>
    <w:p w:rsidR="007D090F" w:rsidRPr="00AC4CE7" w:rsidRDefault="007D090F" w:rsidP="00F00A7A">
      <w:pPr>
        <w:pStyle w:val="ListParagraph"/>
        <w:adjustRightInd w:val="0"/>
        <w:ind w:left="862"/>
        <w:rPr>
          <w:rFonts w:ascii="MinionPro-Regular" w:eastAsiaTheme="minorHAnsi" w:hAnsi="MinionPro-Regular" w:cs="MinionPro-Regular"/>
          <w:color w:val="000000"/>
          <w:sz w:val="20"/>
          <w:szCs w:val="20"/>
        </w:rPr>
      </w:pP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t xml:space="preserve">Direct materials </w:t>
      </w:r>
      <w:r w:rsidR="00747735" w:rsidRPr="00747735">
        <w:rPr>
          <w:rFonts w:ascii="MinionPro-Regular" w:eastAsiaTheme="minorHAnsi" w:hAnsi="MinionPro-Regular" w:cs="MinionPro-Regular"/>
          <w:color w:val="FF0000"/>
          <w:sz w:val="20"/>
          <w:szCs w:val="20"/>
        </w:rPr>
        <w:t xml:space="preserve">.25 </w:t>
      </w:r>
      <w:r w:rsidR="00F00A7A">
        <w:rPr>
          <w:rFonts w:ascii="MinionPro-Regular" w:eastAsiaTheme="minorHAnsi" w:hAnsi="MinionPro-Regular" w:cs="MinionPro-Regular"/>
          <w:color w:val="FF0000"/>
          <w:sz w:val="20"/>
          <w:szCs w:val="20"/>
        </w:rPr>
        <w:t xml:space="preserve">mark </w:t>
      </w:r>
      <w:r w:rsidR="00747735" w:rsidRPr="00747735">
        <w:rPr>
          <w:rFonts w:ascii="MinionPro-Regular" w:eastAsiaTheme="minorHAnsi" w:hAnsi="MinionPro-Regular" w:cs="MinionPro-Regular"/>
          <w:color w:val="FF0000"/>
          <w:sz w:val="20"/>
          <w:szCs w:val="20"/>
        </w:rPr>
        <w:t>each red number</w:t>
      </w:r>
      <w:r w:rsidR="00747735">
        <w:rPr>
          <w:rFonts w:ascii="MinionPro-Regular" w:eastAsiaTheme="minorHAnsi" w:hAnsi="MinionPro-Regular" w:cs="MinionPro-Regular"/>
          <w:color w:val="000000"/>
          <w:sz w:val="20"/>
          <w:szCs w:val="20"/>
        </w:rPr>
        <w:t xml:space="preserve"> </w:t>
      </w:r>
      <w:r w:rsidRPr="00AC4CE7">
        <w:rPr>
          <w:rFonts w:ascii="MinionPro-Regular" w:eastAsiaTheme="minorHAnsi" w:hAnsi="MinionPro-Regular" w:cs="MinionPro-Regular"/>
          <w:color w:val="000000"/>
          <w:sz w:val="20"/>
          <w:szCs w:val="20"/>
        </w:rPr>
        <w:tab/>
      </w:r>
      <w:r w:rsidRPr="00747735">
        <w:rPr>
          <w:rFonts w:ascii="MinionPro-Regular" w:eastAsiaTheme="minorHAnsi" w:hAnsi="MinionPro-Regular" w:cs="MinionPro-Regular"/>
          <w:color w:val="FF0000"/>
          <w:sz w:val="20"/>
          <w:szCs w:val="20"/>
        </w:rPr>
        <w:t>$ 58,000</w:t>
      </w:r>
      <w:r w:rsidR="00747735" w:rsidRPr="00747735">
        <w:rPr>
          <w:rFonts w:ascii="MinionPro-Regular" w:eastAsiaTheme="minorHAnsi" w:hAnsi="MinionPro-Regular" w:cs="MinionPro-Regular"/>
          <w:color w:val="FF0000"/>
          <w:sz w:val="20"/>
          <w:szCs w:val="20"/>
        </w:rPr>
        <w:tab/>
      </w:r>
      <w:proofErr w:type="gramStart"/>
      <w:r w:rsidR="00747735" w:rsidRPr="00747735">
        <w:rPr>
          <w:rFonts w:ascii="MinionPro-Regular" w:eastAsiaTheme="minorHAnsi" w:hAnsi="MinionPro-Regular" w:cs="MinionPro-Regular"/>
          <w:color w:val="FF0000"/>
          <w:sz w:val="20"/>
          <w:szCs w:val="20"/>
        </w:rPr>
        <w:t>$</w:t>
      </w:r>
      <w:r w:rsidR="00747735">
        <w:rPr>
          <w:rFonts w:ascii="MinionPro-Regular" w:eastAsiaTheme="minorHAnsi" w:hAnsi="MinionPro-Regular" w:cs="MinionPro-Regular"/>
          <w:color w:val="FF0000"/>
          <w:sz w:val="20"/>
          <w:szCs w:val="20"/>
        </w:rPr>
        <w:t xml:space="preserve"> </w:t>
      </w:r>
      <w:r w:rsidR="00747735" w:rsidRPr="00747735">
        <w:rPr>
          <w:rFonts w:ascii="MinionPro-Regular" w:eastAsiaTheme="minorHAnsi" w:hAnsi="MinionPro-Regular" w:cs="MinionPro-Regular"/>
          <w:color w:val="FF0000"/>
          <w:sz w:val="20"/>
          <w:szCs w:val="20"/>
        </w:rPr>
        <w:t xml:space="preserve"> 54,000</w:t>
      </w:r>
      <w:proofErr w:type="gramEnd"/>
    </w:p>
    <w:p w:rsidR="007D090F" w:rsidRPr="00AC4CE7" w:rsidRDefault="007D090F" w:rsidP="00747735">
      <w:pPr>
        <w:pStyle w:val="ListParagraph"/>
        <w:adjustRightInd w:val="0"/>
        <w:ind w:left="862"/>
        <w:rPr>
          <w:rFonts w:ascii="MinionPro-Regular" w:eastAsiaTheme="minorHAnsi" w:hAnsi="MinionPro-Regular" w:cs="MinionPro-Regular"/>
          <w:color w:val="000000"/>
          <w:sz w:val="20"/>
          <w:szCs w:val="20"/>
        </w:rPr>
      </w:pP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t xml:space="preserve">Direct labour </w:t>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t xml:space="preserve">   </w:t>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t xml:space="preserve">   </w:t>
      </w:r>
      <w:r w:rsidRPr="00747735">
        <w:rPr>
          <w:rFonts w:ascii="MinionPro-Regular" w:eastAsiaTheme="minorHAnsi" w:hAnsi="MinionPro-Regular" w:cs="MinionPro-Regular"/>
          <w:color w:val="FF0000"/>
          <w:sz w:val="20"/>
          <w:szCs w:val="20"/>
        </w:rPr>
        <w:t>56,350</w:t>
      </w:r>
      <w:r w:rsidR="00747735" w:rsidRPr="00747735">
        <w:rPr>
          <w:rFonts w:ascii="MinionPro-Regular" w:eastAsiaTheme="minorHAnsi" w:hAnsi="MinionPro-Regular" w:cs="MinionPro-Regular"/>
          <w:color w:val="FF0000"/>
          <w:sz w:val="20"/>
          <w:szCs w:val="20"/>
        </w:rPr>
        <w:tab/>
      </w:r>
      <w:r w:rsidR="00747735">
        <w:rPr>
          <w:rFonts w:ascii="MinionPro-Regular" w:eastAsiaTheme="minorHAnsi" w:hAnsi="MinionPro-Regular" w:cs="MinionPro-Regular"/>
          <w:color w:val="FF0000"/>
          <w:sz w:val="20"/>
          <w:szCs w:val="20"/>
        </w:rPr>
        <w:t xml:space="preserve">   </w:t>
      </w:r>
      <w:r w:rsidR="00747735" w:rsidRPr="00747735">
        <w:rPr>
          <w:rFonts w:ascii="MinionPro-Regular" w:eastAsiaTheme="minorHAnsi" w:hAnsi="MinionPro-Regular" w:cs="MinionPro-Regular"/>
          <w:color w:val="FF0000"/>
          <w:sz w:val="20"/>
          <w:szCs w:val="20"/>
        </w:rPr>
        <w:t xml:space="preserve"> 60,000</w:t>
      </w:r>
    </w:p>
    <w:p w:rsidR="007D090F" w:rsidRDefault="007D090F" w:rsidP="00747735">
      <w:pPr>
        <w:pStyle w:val="ListParagraph"/>
        <w:adjustRightInd w:val="0"/>
        <w:ind w:left="862"/>
        <w:rPr>
          <w:rFonts w:ascii="MinionPro-Regular" w:eastAsiaTheme="minorHAnsi" w:hAnsi="MinionPro-Regular" w:cs="MinionPro-Regular"/>
          <w:color w:val="FF0000"/>
          <w:sz w:val="20"/>
          <w:szCs w:val="20"/>
          <w:u w:val="single"/>
        </w:rPr>
      </w:pP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 xml:space="preserve">Variable </w:t>
      </w:r>
      <w:r w:rsidRPr="00AC4CE7">
        <w:rPr>
          <w:rFonts w:ascii="MinionPro-Regular" w:eastAsiaTheme="minorHAnsi" w:hAnsi="MinionPro-Regular" w:cs="MinionPro-Regular"/>
          <w:color w:val="000000"/>
          <w:sz w:val="20"/>
          <w:szCs w:val="20"/>
        </w:rPr>
        <w:t xml:space="preserve">Manufacturing overhead </w:t>
      </w:r>
      <w:r w:rsidRPr="00AC4CE7">
        <w:rPr>
          <w:rFonts w:ascii="MinionPro-Regular" w:eastAsiaTheme="minorHAnsi" w:hAnsi="MinionPro-Regular" w:cs="MinionPro-Regular"/>
          <w:color w:val="000000"/>
          <w:sz w:val="20"/>
          <w:szCs w:val="20"/>
        </w:rPr>
        <w:tab/>
      </w:r>
      <w:r w:rsidRPr="00747735">
        <w:rPr>
          <w:rFonts w:ascii="MinionPro-Regular" w:eastAsiaTheme="minorHAnsi" w:hAnsi="MinionPro-Regular" w:cs="MinionPro-Regular"/>
          <w:color w:val="000000"/>
          <w:sz w:val="20"/>
          <w:szCs w:val="20"/>
        </w:rPr>
        <w:t xml:space="preserve">  </w:t>
      </w:r>
      <w:r w:rsidR="00747735" w:rsidRPr="00747735">
        <w:rPr>
          <w:rFonts w:ascii="MinionPro-Regular" w:eastAsiaTheme="minorHAnsi" w:hAnsi="MinionPro-Regular" w:cs="MinionPro-Regular"/>
          <w:color w:val="000000"/>
          <w:sz w:val="20"/>
          <w:szCs w:val="20"/>
        </w:rPr>
        <w:tab/>
        <w:t xml:space="preserve">  </w:t>
      </w:r>
      <w:r w:rsidRPr="00747735">
        <w:rPr>
          <w:rFonts w:ascii="MinionPro-Regular" w:eastAsiaTheme="minorHAnsi" w:hAnsi="MinionPro-Regular" w:cs="MinionPro-Regular"/>
          <w:color w:val="000000"/>
          <w:sz w:val="20"/>
          <w:szCs w:val="20"/>
        </w:rPr>
        <w:t xml:space="preserve"> </w:t>
      </w:r>
      <w:r w:rsidR="00747735" w:rsidRPr="00747735">
        <w:rPr>
          <w:rFonts w:ascii="MinionPro-Regular" w:eastAsiaTheme="minorHAnsi" w:hAnsi="MinionPro-Regular" w:cs="MinionPro-Regular"/>
          <w:color w:val="FF0000"/>
          <w:sz w:val="20"/>
          <w:szCs w:val="20"/>
        </w:rPr>
        <w:t>15,000</w:t>
      </w:r>
      <w:r w:rsidR="00747735" w:rsidRP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 xml:space="preserve">   </w:t>
      </w:r>
      <w:r w:rsidR="00747735" w:rsidRPr="00747735">
        <w:rPr>
          <w:rFonts w:ascii="MinionPro-Regular" w:eastAsiaTheme="minorHAnsi" w:hAnsi="MinionPro-Regular" w:cs="MinionPro-Regular"/>
          <w:color w:val="FF0000"/>
          <w:sz w:val="20"/>
          <w:szCs w:val="20"/>
        </w:rPr>
        <w:t xml:space="preserve"> 14,000</w:t>
      </w:r>
    </w:p>
    <w:p w:rsidR="00747735" w:rsidRPr="00747735" w:rsidRDefault="00747735" w:rsidP="00747735">
      <w:pPr>
        <w:pStyle w:val="ListParagraph"/>
        <w:adjustRightInd w:val="0"/>
        <w:ind w:left="862"/>
        <w:rPr>
          <w:rFonts w:ascii="MinionPro-Regular" w:eastAsiaTheme="minorHAnsi" w:hAnsi="MinionPro-Regular" w:cs="MinionPro-Regular"/>
          <w:color w:val="FF0000"/>
          <w:sz w:val="20"/>
          <w:szCs w:val="20"/>
          <w:u w:val="single"/>
        </w:rPr>
      </w:pPr>
      <w:r>
        <w:rPr>
          <w:rFonts w:ascii="MinionPro-Regular" w:eastAsiaTheme="minorHAnsi" w:hAnsi="MinionPro-Regular" w:cs="MinionPro-Regular"/>
          <w:color w:val="000000"/>
          <w:sz w:val="20"/>
          <w:szCs w:val="20"/>
        </w:rPr>
        <w:tab/>
      </w:r>
      <w:r>
        <w:rPr>
          <w:rFonts w:ascii="MinionPro-Regular" w:eastAsiaTheme="minorHAnsi" w:hAnsi="MinionPro-Regular" w:cs="MinionPro-Regular"/>
          <w:color w:val="000000"/>
          <w:sz w:val="20"/>
          <w:szCs w:val="20"/>
        </w:rPr>
        <w:tab/>
        <w:t xml:space="preserve">Fixed </w:t>
      </w:r>
      <w:r w:rsidRPr="00AC4CE7">
        <w:rPr>
          <w:rFonts w:ascii="MinionPro-Regular" w:eastAsiaTheme="minorHAnsi" w:hAnsi="MinionPro-Regular" w:cs="MinionPro-Regular"/>
          <w:color w:val="000000"/>
          <w:sz w:val="20"/>
          <w:szCs w:val="20"/>
        </w:rPr>
        <w:t>manufacturing overhead</w:t>
      </w:r>
      <w:r>
        <w:rPr>
          <w:rFonts w:ascii="MinionPro-Regular" w:eastAsiaTheme="minorHAnsi" w:hAnsi="MinionPro-Regular" w:cs="MinionPro-Regular"/>
          <w:color w:val="000000"/>
          <w:sz w:val="20"/>
          <w:szCs w:val="20"/>
        </w:rPr>
        <w:tab/>
      </w:r>
      <w:r>
        <w:rPr>
          <w:rFonts w:ascii="MinionPro-Regular" w:eastAsiaTheme="minorHAnsi" w:hAnsi="MinionPro-Regular" w:cs="MinionPro-Regular"/>
          <w:color w:val="000000"/>
          <w:sz w:val="20"/>
          <w:szCs w:val="20"/>
        </w:rPr>
        <w:tab/>
      </w:r>
      <w:r>
        <w:rPr>
          <w:rFonts w:ascii="MinionPro-Regular" w:eastAsiaTheme="minorHAnsi" w:hAnsi="MinionPro-Regular" w:cs="MinionPro-Regular"/>
          <w:color w:val="000000"/>
          <w:sz w:val="20"/>
          <w:szCs w:val="20"/>
        </w:rPr>
        <w:tab/>
        <w:t xml:space="preserve">   </w:t>
      </w:r>
      <w:r w:rsidRPr="00747735">
        <w:rPr>
          <w:rFonts w:ascii="MinionPro-Regular" w:eastAsiaTheme="minorHAnsi" w:hAnsi="MinionPro-Regular" w:cs="MinionPro-Regular"/>
          <w:color w:val="FF0000"/>
          <w:sz w:val="20"/>
          <w:szCs w:val="20"/>
          <w:u w:val="single"/>
        </w:rPr>
        <w:t>10,400</w:t>
      </w:r>
      <w:r w:rsidRPr="00747735">
        <w:rPr>
          <w:rFonts w:ascii="MinionPro-Regular" w:eastAsiaTheme="minorHAnsi" w:hAnsi="MinionPro-Regular" w:cs="MinionPro-Regular"/>
          <w:color w:val="FF0000"/>
          <w:sz w:val="20"/>
          <w:szCs w:val="20"/>
        </w:rPr>
        <w:tab/>
        <w:t xml:space="preserve">    </w:t>
      </w:r>
      <w:r w:rsidRPr="00747735">
        <w:rPr>
          <w:rFonts w:ascii="MinionPro-Regular" w:eastAsiaTheme="minorHAnsi" w:hAnsi="MinionPro-Regular" w:cs="MinionPro-Regular"/>
          <w:color w:val="FF0000"/>
          <w:sz w:val="20"/>
          <w:szCs w:val="20"/>
          <w:u w:val="single"/>
        </w:rPr>
        <w:t>10,000</w:t>
      </w:r>
    </w:p>
    <w:p w:rsidR="007D090F" w:rsidRPr="00AC4CE7" w:rsidRDefault="007D090F" w:rsidP="007D090F">
      <w:pPr>
        <w:pStyle w:val="ListParagraph"/>
        <w:adjustRightInd w:val="0"/>
        <w:ind w:left="862"/>
        <w:rPr>
          <w:rFonts w:ascii="MinionPro-Regular" w:eastAsiaTheme="minorHAnsi" w:hAnsi="MinionPro-Regular" w:cs="MinionPro-Regular"/>
          <w:color w:val="000000"/>
          <w:sz w:val="20"/>
          <w:szCs w:val="20"/>
        </w:rPr>
      </w:pP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t xml:space="preserve"> </w:t>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t xml:space="preserve">  </w:t>
      </w:r>
      <w:proofErr w:type="gramStart"/>
      <w:r w:rsidRPr="00747735">
        <w:rPr>
          <w:rFonts w:ascii="MinionPro-Regular" w:eastAsiaTheme="minorHAnsi" w:hAnsi="MinionPro-Regular" w:cs="MinionPro-Regular"/>
          <w:color w:val="000000"/>
          <w:sz w:val="20"/>
          <w:szCs w:val="20"/>
          <w:u w:val="double"/>
        </w:rPr>
        <w:t>139,750</w:t>
      </w:r>
      <w:r w:rsidR="00747735">
        <w:rPr>
          <w:rFonts w:ascii="MinionPro-Regular" w:eastAsiaTheme="minorHAnsi" w:hAnsi="MinionPro-Regular" w:cs="MinionPro-Regular"/>
          <w:color w:val="000000"/>
          <w:sz w:val="20"/>
          <w:szCs w:val="20"/>
        </w:rPr>
        <w:tab/>
      </w:r>
      <w:r w:rsidR="00747735" w:rsidRPr="00747735">
        <w:rPr>
          <w:rFonts w:ascii="MinionPro-Regular" w:eastAsiaTheme="minorHAnsi" w:hAnsi="MinionPro-Regular" w:cs="MinionPro-Regular"/>
          <w:color w:val="000000"/>
          <w:sz w:val="20"/>
          <w:szCs w:val="20"/>
          <w:u w:val="double"/>
        </w:rPr>
        <w:t>$138,000</w:t>
      </w:r>
      <w:proofErr w:type="gramEnd"/>
    </w:p>
    <w:p w:rsidR="007D090F" w:rsidRPr="00AC4CE7" w:rsidRDefault="007D090F" w:rsidP="00747735">
      <w:pPr>
        <w:pStyle w:val="ListParagraph"/>
        <w:adjustRightInd w:val="0"/>
        <w:ind w:left="862"/>
        <w:rPr>
          <w:rFonts w:ascii="MinionPro-Regular" w:eastAsiaTheme="minorHAnsi" w:hAnsi="MinionPro-Regular" w:cs="MinionPro-Regular"/>
          <w:color w:val="000000"/>
          <w:sz w:val="20"/>
          <w:szCs w:val="20"/>
        </w:rPr>
      </w:pPr>
      <w:r w:rsidRPr="00AC4CE7">
        <w:rPr>
          <w:rFonts w:ascii="MinionPro-Regular" w:eastAsiaTheme="minorHAnsi" w:hAnsi="MinionPro-Regular" w:cs="MinionPro-Regular"/>
          <w:color w:val="000000"/>
          <w:sz w:val="20"/>
          <w:szCs w:val="20"/>
        </w:rPr>
        <w:t xml:space="preserve"> Total variance </w:t>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00747735">
        <w:rPr>
          <w:rFonts w:ascii="MinionPro-Regular" w:eastAsiaTheme="minorHAnsi" w:hAnsi="MinionPro-Regular" w:cs="MinionPro-Regular"/>
          <w:color w:val="000000"/>
          <w:sz w:val="20"/>
          <w:szCs w:val="20"/>
        </w:rPr>
        <w:tab/>
      </w:r>
      <w:r w:rsidRPr="00AC4CE7">
        <w:rPr>
          <w:rFonts w:ascii="MinionPro-Regular" w:eastAsiaTheme="minorHAnsi" w:hAnsi="MinionPro-Regular" w:cs="MinionPro-Regular"/>
          <w:color w:val="000000"/>
          <w:sz w:val="20"/>
          <w:szCs w:val="20"/>
        </w:rPr>
        <w:t xml:space="preserve"> $ 1,750 U</w:t>
      </w:r>
    </w:p>
    <w:p w:rsidR="007D090F" w:rsidRPr="00AC4CE7" w:rsidRDefault="007D090F" w:rsidP="007D090F">
      <w:pPr>
        <w:pStyle w:val="ListParagraph"/>
        <w:adjustRightInd w:val="0"/>
        <w:ind w:left="862"/>
        <w:rPr>
          <w:rFonts w:ascii="MinionPro-Regular" w:eastAsiaTheme="minorHAnsi" w:hAnsi="MinionPro-Regular" w:cs="MinionPro-Regular"/>
          <w:color w:val="000000"/>
          <w:sz w:val="20"/>
          <w:szCs w:val="20"/>
        </w:rPr>
      </w:pPr>
    </w:p>
    <w:p w:rsidR="007D090F" w:rsidRDefault="007D090F" w:rsidP="007D090F">
      <w:pPr>
        <w:adjustRightInd w:val="0"/>
        <w:rPr>
          <w:rFonts w:ascii="MinionPro-Regular" w:eastAsiaTheme="minorHAnsi" w:hAnsi="MinionPro-Regular" w:cs="MinionPro-Regular"/>
          <w:color w:val="000000"/>
          <w:sz w:val="20"/>
          <w:szCs w:val="20"/>
        </w:rPr>
      </w:pPr>
    </w:p>
    <w:p w:rsidR="0049501B" w:rsidRDefault="0049501B">
      <w:pPr>
        <w:autoSpaceDE/>
        <w:autoSpaceDN/>
        <w:rPr>
          <w:rFonts w:eastAsiaTheme="minorHAnsi"/>
          <w:b/>
          <w:bCs/>
          <w:sz w:val="24"/>
          <w:szCs w:val="24"/>
          <w:lang w:val="en-US"/>
        </w:rPr>
      </w:pPr>
    </w:p>
    <w:sectPr w:rsidR="0049501B" w:rsidSect="0099566E">
      <w:footerReference w:type="default" r:id="rId12"/>
      <w:pgSz w:w="12240" w:h="15840"/>
      <w:pgMar w:top="1440" w:right="90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184" w:rsidRDefault="00327184" w:rsidP="00AC56BD">
      <w:r>
        <w:separator/>
      </w:r>
    </w:p>
  </w:endnote>
  <w:endnote w:type="continuationSeparator" w:id="0">
    <w:p w:rsidR="00327184" w:rsidRDefault="00327184" w:rsidP="00AC56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Helvetica">
    <w:panose1 w:val="020B0604020202020204"/>
    <w:charset w:val="00"/>
    <w:family w:val="swiss"/>
    <w:notTrueType/>
    <w:pitch w:val="variable"/>
    <w:sig w:usb0="00000003" w:usb1="00000000" w:usb2="00000000" w:usb3="00000000" w:csb0="00000001" w:csb1="00000000"/>
  </w:font>
  <w:font w:name="MinionPro-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02177001"/>
      <w:docPartObj>
        <w:docPartGallery w:val="Page Numbers (Bottom of Page)"/>
        <w:docPartUnique/>
      </w:docPartObj>
    </w:sdtPr>
    <w:sdtEndPr>
      <w:rPr>
        <w:sz w:val="22"/>
        <w:szCs w:val="22"/>
      </w:rPr>
    </w:sdtEndPr>
    <w:sdtContent>
      <w:p w:rsidR="0062673D" w:rsidRDefault="0062673D" w:rsidP="007D1473">
        <w:pPr>
          <w:pStyle w:val="Footer"/>
          <w:jc w:val="right"/>
          <w:rPr>
            <w:b/>
            <w:bCs/>
            <w:sz w:val="20"/>
            <w:szCs w:val="20"/>
          </w:rPr>
        </w:pPr>
        <w:r w:rsidRPr="00AC56BD">
          <w:rPr>
            <w:sz w:val="20"/>
            <w:szCs w:val="20"/>
          </w:rPr>
          <w:t xml:space="preserve">COMM 305 &amp; ACCO 240 FINAL EXAM PAGE </w:t>
        </w:r>
        <w:r w:rsidR="00DF6F5B" w:rsidRPr="00AC56BD">
          <w:rPr>
            <w:b/>
            <w:bCs/>
            <w:sz w:val="20"/>
            <w:szCs w:val="20"/>
          </w:rPr>
          <w:fldChar w:fldCharType="begin"/>
        </w:r>
        <w:r w:rsidRPr="00AC56BD">
          <w:rPr>
            <w:b/>
            <w:bCs/>
            <w:sz w:val="20"/>
            <w:szCs w:val="20"/>
          </w:rPr>
          <w:instrText xml:space="preserve"> PAGE   \* MERGEFORMAT </w:instrText>
        </w:r>
        <w:r w:rsidR="00DF6F5B" w:rsidRPr="00AC56BD">
          <w:rPr>
            <w:b/>
            <w:bCs/>
            <w:sz w:val="20"/>
            <w:szCs w:val="20"/>
          </w:rPr>
          <w:fldChar w:fldCharType="separate"/>
        </w:r>
        <w:r w:rsidR="00FC01B4">
          <w:rPr>
            <w:b/>
            <w:bCs/>
            <w:noProof/>
            <w:sz w:val="20"/>
            <w:szCs w:val="20"/>
          </w:rPr>
          <w:t>14</w:t>
        </w:r>
        <w:r w:rsidR="00DF6F5B" w:rsidRPr="00AC56BD">
          <w:rPr>
            <w:b/>
            <w:bCs/>
            <w:sz w:val="20"/>
            <w:szCs w:val="20"/>
          </w:rPr>
          <w:fldChar w:fldCharType="end"/>
        </w:r>
        <w:r w:rsidRPr="00AC56BD">
          <w:rPr>
            <w:sz w:val="20"/>
            <w:szCs w:val="20"/>
          </w:rPr>
          <w:t xml:space="preserve"> OF </w:t>
        </w:r>
        <w:r>
          <w:rPr>
            <w:b/>
            <w:bCs/>
            <w:sz w:val="20"/>
            <w:szCs w:val="20"/>
          </w:rPr>
          <w:t>11</w:t>
        </w:r>
      </w:p>
      <w:p w:rsidR="0062673D" w:rsidRPr="00AC56BD" w:rsidRDefault="0062673D" w:rsidP="007D1473">
        <w:pPr>
          <w:pStyle w:val="Footer"/>
          <w:jc w:val="right"/>
          <w:rPr>
            <w:sz w:val="20"/>
            <w:szCs w:val="20"/>
          </w:rPr>
        </w:pPr>
      </w:p>
      <w:p w:rsidR="0062673D" w:rsidRDefault="00DF6F5B">
        <w:pPr>
          <w:pStyle w:val="Footer"/>
          <w:jc w:val="right"/>
        </w:pPr>
      </w:p>
    </w:sdtContent>
  </w:sdt>
  <w:p w:rsidR="0062673D" w:rsidRDefault="006267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184" w:rsidRDefault="00327184" w:rsidP="00AC56BD">
      <w:r>
        <w:separator/>
      </w:r>
    </w:p>
  </w:footnote>
  <w:footnote w:type="continuationSeparator" w:id="0">
    <w:p w:rsidR="00327184" w:rsidRDefault="00327184" w:rsidP="00AC56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3E0"/>
    <w:multiLevelType w:val="hybridMultilevel"/>
    <w:tmpl w:val="68169532"/>
    <w:lvl w:ilvl="0" w:tplc="10090015">
      <w:start w:val="1"/>
      <w:numFmt w:val="upperLetter"/>
      <w:lvlText w:val="%1."/>
      <w:lvlJc w:val="left"/>
      <w:pPr>
        <w:ind w:left="4305" w:hanging="360"/>
      </w:pPr>
    </w:lvl>
    <w:lvl w:ilvl="1" w:tplc="10090019" w:tentative="1">
      <w:start w:val="1"/>
      <w:numFmt w:val="lowerLetter"/>
      <w:lvlText w:val="%2."/>
      <w:lvlJc w:val="left"/>
      <w:pPr>
        <w:ind w:left="5025" w:hanging="360"/>
      </w:pPr>
    </w:lvl>
    <w:lvl w:ilvl="2" w:tplc="1009001B" w:tentative="1">
      <w:start w:val="1"/>
      <w:numFmt w:val="lowerRoman"/>
      <w:lvlText w:val="%3."/>
      <w:lvlJc w:val="right"/>
      <w:pPr>
        <w:ind w:left="5745" w:hanging="180"/>
      </w:pPr>
    </w:lvl>
    <w:lvl w:ilvl="3" w:tplc="1009000F" w:tentative="1">
      <w:start w:val="1"/>
      <w:numFmt w:val="decimal"/>
      <w:lvlText w:val="%4."/>
      <w:lvlJc w:val="left"/>
      <w:pPr>
        <w:ind w:left="6465" w:hanging="360"/>
      </w:pPr>
    </w:lvl>
    <w:lvl w:ilvl="4" w:tplc="10090019" w:tentative="1">
      <w:start w:val="1"/>
      <w:numFmt w:val="lowerLetter"/>
      <w:lvlText w:val="%5."/>
      <w:lvlJc w:val="left"/>
      <w:pPr>
        <w:ind w:left="7185" w:hanging="360"/>
      </w:pPr>
    </w:lvl>
    <w:lvl w:ilvl="5" w:tplc="1009001B" w:tentative="1">
      <w:start w:val="1"/>
      <w:numFmt w:val="lowerRoman"/>
      <w:lvlText w:val="%6."/>
      <w:lvlJc w:val="right"/>
      <w:pPr>
        <w:ind w:left="7905" w:hanging="180"/>
      </w:pPr>
    </w:lvl>
    <w:lvl w:ilvl="6" w:tplc="1009000F" w:tentative="1">
      <w:start w:val="1"/>
      <w:numFmt w:val="decimal"/>
      <w:lvlText w:val="%7."/>
      <w:lvlJc w:val="left"/>
      <w:pPr>
        <w:ind w:left="8625" w:hanging="360"/>
      </w:pPr>
    </w:lvl>
    <w:lvl w:ilvl="7" w:tplc="10090019" w:tentative="1">
      <w:start w:val="1"/>
      <w:numFmt w:val="lowerLetter"/>
      <w:lvlText w:val="%8."/>
      <w:lvlJc w:val="left"/>
      <w:pPr>
        <w:ind w:left="9345" w:hanging="360"/>
      </w:pPr>
    </w:lvl>
    <w:lvl w:ilvl="8" w:tplc="1009001B" w:tentative="1">
      <w:start w:val="1"/>
      <w:numFmt w:val="lowerRoman"/>
      <w:lvlText w:val="%9."/>
      <w:lvlJc w:val="right"/>
      <w:pPr>
        <w:ind w:left="10065" w:hanging="180"/>
      </w:pPr>
    </w:lvl>
  </w:abstractNum>
  <w:abstractNum w:abstractNumId="1">
    <w:nsid w:val="0B903285"/>
    <w:multiLevelType w:val="hybridMultilevel"/>
    <w:tmpl w:val="908CEC68"/>
    <w:lvl w:ilvl="0" w:tplc="10090015">
      <w:start w:val="1"/>
      <w:numFmt w:val="upperLetter"/>
      <w:lvlText w:val="%1."/>
      <w:lvlJc w:val="left"/>
      <w:pPr>
        <w:ind w:left="1146" w:hanging="360"/>
      </w:pPr>
    </w:lvl>
    <w:lvl w:ilvl="1" w:tplc="10090019" w:tentative="1">
      <w:start w:val="1"/>
      <w:numFmt w:val="lowerLetter"/>
      <w:lvlText w:val="%2."/>
      <w:lvlJc w:val="left"/>
      <w:pPr>
        <w:ind w:left="1866" w:hanging="360"/>
      </w:pPr>
    </w:lvl>
    <w:lvl w:ilvl="2" w:tplc="1009001B" w:tentative="1">
      <w:start w:val="1"/>
      <w:numFmt w:val="lowerRoman"/>
      <w:lvlText w:val="%3."/>
      <w:lvlJc w:val="right"/>
      <w:pPr>
        <w:ind w:left="2586" w:hanging="180"/>
      </w:pPr>
    </w:lvl>
    <w:lvl w:ilvl="3" w:tplc="1009000F" w:tentative="1">
      <w:start w:val="1"/>
      <w:numFmt w:val="decimal"/>
      <w:lvlText w:val="%4."/>
      <w:lvlJc w:val="left"/>
      <w:pPr>
        <w:ind w:left="3306" w:hanging="360"/>
      </w:pPr>
    </w:lvl>
    <w:lvl w:ilvl="4" w:tplc="10090019" w:tentative="1">
      <w:start w:val="1"/>
      <w:numFmt w:val="lowerLetter"/>
      <w:lvlText w:val="%5."/>
      <w:lvlJc w:val="left"/>
      <w:pPr>
        <w:ind w:left="4026" w:hanging="360"/>
      </w:pPr>
    </w:lvl>
    <w:lvl w:ilvl="5" w:tplc="1009001B" w:tentative="1">
      <w:start w:val="1"/>
      <w:numFmt w:val="lowerRoman"/>
      <w:lvlText w:val="%6."/>
      <w:lvlJc w:val="right"/>
      <w:pPr>
        <w:ind w:left="4746" w:hanging="180"/>
      </w:pPr>
    </w:lvl>
    <w:lvl w:ilvl="6" w:tplc="1009000F" w:tentative="1">
      <w:start w:val="1"/>
      <w:numFmt w:val="decimal"/>
      <w:lvlText w:val="%7."/>
      <w:lvlJc w:val="left"/>
      <w:pPr>
        <w:ind w:left="5466" w:hanging="360"/>
      </w:pPr>
    </w:lvl>
    <w:lvl w:ilvl="7" w:tplc="10090019" w:tentative="1">
      <w:start w:val="1"/>
      <w:numFmt w:val="lowerLetter"/>
      <w:lvlText w:val="%8."/>
      <w:lvlJc w:val="left"/>
      <w:pPr>
        <w:ind w:left="6186" w:hanging="360"/>
      </w:pPr>
    </w:lvl>
    <w:lvl w:ilvl="8" w:tplc="1009001B" w:tentative="1">
      <w:start w:val="1"/>
      <w:numFmt w:val="lowerRoman"/>
      <w:lvlText w:val="%9."/>
      <w:lvlJc w:val="right"/>
      <w:pPr>
        <w:ind w:left="6906" w:hanging="180"/>
      </w:pPr>
    </w:lvl>
  </w:abstractNum>
  <w:abstractNum w:abstractNumId="2">
    <w:nsid w:val="0EB86BA5"/>
    <w:multiLevelType w:val="hybridMultilevel"/>
    <w:tmpl w:val="D382D25A"/>
    <w:lvl w:ilvl="0" w:tplc="10090015">
      <w:start w:val="1"/>
      <w:numFmt w:val="upperLetter"/>
      <w:lvlText w:val="%1."/>
      <w:lvlJc w:val="left"/>
      <w:pPr>
        <w:ind w:left="502"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64632C0"/>
    <w:multiLevelType w:val="hybridMultilevel"/>
    <w:tmpl w:val="17AC6314"/>
    <w:lvl w:ilvl="0" w:tplc="5FC2270A">
      <w:start w:val="1"/>
      <w:numFmt w:val="lowerLetter"/>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4">
    <w:nsid w:val="183F62CD"/>
    <w:multiLevelType w:val="hybridMultilevel"/>
    <w:tmpl w:val="82F47170"/>
    <w:lvl w:ilvl="0" w:tplc="1009000F">
      <w:start w:val="1"/>
      <w:numFmt w:val="decimal"/>
      <w:lvlText w:val="%1."/>
      <w:lvlJc w:val="left"/>
      <w:pPr>
        <w:ind w:left="786"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DB850F7"/>
    <w:multiLevelType w:val="hybridMultilevel"/>
    <w:tmpl w:val="D5C44254"/>
    <w:lvl w:ilvl="0" w:tplc="10090015">
      <w:start w:val="1"/>
      <w:numFmt w:val="upperLetter"/>
      <w:lvlText w:val="%1."/>
      <w:lvlJc w:val="left"/>
      <w:pPr>
        <w:ind w:left="7170" w:hanging="360"/>
      </w:pPr>
    </w:lvl>
    <w:lvl w:ilvl="1" w:tplc="10090019" w:tentative="1">
      <w:start w:val="1"/>
      <w:numFmt w:val="lowerLetter"/>
      <w:lvlText w:val="%2."/>
      <w:lvlJc w:val="left"/>
      <w:pPr>
        <w:ind w:left="7890" w:hanging="360"/>
      </w:pPr>
    </w:lvl>
    <w:lvl w:ilvl="2" w:tplc="1009001B" w:tentative="1">
      <w:start w:val="1"/>
      <w:numFmt w:val="lowerRoman"/>
      <w:lvlText w:val="%3."/>
      <w:lvlJc w:val="right"/>
      <w:pPr>
        <w:ind w:left="8610" w:hanging="180"/>
      </w:pPr>
    </w:lvl>
    <w:lvl w:ilvl="3" w:tplc="1009000F" w:tentative="1">
      <w:start w:val="1"/>
      <w:numFmt w:val="decimal"/>
      <w:lvlText w:val="%4."/>
      <w:lvlJc w:val="left"/>
      <w:pPr>
        <w:ind w:left="9330" w:hanging="360"/>
      </w:pPr>
    </w:lvl>
    <w:lvl w:ilvl="4" w:tplc="10090019" w:tentative="1">
      <w:start w:val="1"/>
      <w:numFmt w:val="lowerLetter"/>
      <w:lvlText w:val="%5."/>
      <w:lvlJc w:val="left"/>
      <w:pPr>
        <w:ind w:left="10050" w:hanging="360"/>
      </w:pPr>
    </w:lvl>
    <w:lvl w:ilvl="5" w:tplc="1009001B" w:tentative="1">
      <w:start w:val="1"/>
      <w:numFmt w:val="lowerRoman"/>
      <w:lvlText w:val="%6."/>
      <w:lvlJc w:val="right"/>
      <w:pPr>
        <w:ind w:left="10770" w:hanging="180"/>
      </w:pPr>
    </w:lvl>
    <w:lvl w:ilvl="6" w:tplc="1009000F" w:tentative="1">
      <w:start w:val="1"/>
      <w:numFmt w:val="decimal"/>
      <w:lvlText w:val="%7."/>
      <w:lvlJc w:val="left"/>
      <w:pPr>
        <w:ind w:left="11490" w:hanging="360"/>
      </w:pPr>
    </w:lvl>
    <w:lvl w:ilvl="7" w:tplc="10090019" w:tentative="1">
      <w:start w:val="1"/>
      <w:numFmt w:val="lowerLetter"/>
      <w:lvlText w:val="%8."/>
      <w:lvlJc w:val="left"/>
      <w:pPr>
        <w:ind w:left="12210" w:hanging="360"/>
      </w:pPr>
    </w:lvl>
    <w:lvl w:ilvl="8" w:tplc="1009001B" w:tentative="1">
      <w:start w:val="1"/>
      <w:numFmt w:val="lowerRoman"/>
      <w:lvlText w:val="%9."/>
      <w:lvlJc w:val="right"/>
      <w:pPr>
        <w:ind w:left="12930" w:hanging="180"/>
      </w:pPr>
    </w:lvl>
  </w:abstractNum>
  <w:abstractNum w:abstractNumId="6">
    <w:nsid w:val="1EA379A1"/>
    <w:multiLevelType w:val="hybridMultilevel"/>
    <w:tmpl w:val="65B41916"/>
    <w:lvl w:ilvl="0" w:tplc="3F82F130">
      <w:start w:val="3"/>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219D4827"/>
    <w:multiLevelType w:val="hybridMultilevel"/>
    <w:tmpl w:val="DB3E5260"/>
    <w:lvl w:ilvl="0" w:tplc="1009000F">
      <w:start w:val="1"/>
      <w:numFmt w:val="decimal"/>
      <w:lvlText w:val="%1."/>
      <w:lvlJc w:val="left"/>
      <w:pPr>
        <w:ind w:left="786"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26A8290B"/>
    <w:multiLevelType w:val="hybridMultilevel"/>
    <w:tmpl w:val="DCAE9BAC"/>
    <w:lvl w:ilvl="0" w:tplc="8EEA1102">
      <w:start w:val="1"/>
      <w:numFmt w:val="lowerLetter"/>
      <w:lvlText w:val="(%1)"/>
      <w:lvlJc w:val="left"/>
      <w:pPr>
        <w:ind w:left="1800" w:hanging="360"/>
      </w:pPr>
      <w:rPr>
        <w:rFonts w:ascii="Arial" w:hAnsi="Arial" w:hint="default"/>
        <w:b w:val="0"/>
        <w:bCs/>
        <w:i w:val="0"/>
        <w:sz w:val="28"/>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9">
    <w:nsid w:val="2DB70F64"/>
    <w:multiLevelType w:val="hybridMultilevel"/>
    <w:tmpl w:val="1876C8B6"/>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A0E74B8"/>
    <w:multiLevelType w:val="hybridMultilevel"/>
    <w:tmpl w:val="A1C692FA"/>
    <w:lvl w:ilvl="0" w:tplc="10090015">
      <w:start w:val="1"/>
      <w:numFmt w:val="upperLetter"/>
      <w:lvlText w:val="%1."/>
      <w:lvlJc w:val="left"/>
      <w:pPr>
        <w:ind w:left="502"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B8E6CED"/>
    <w:multiLevelType w:val="hybridMultilevel"/>
    <w:tmpl w:val="0AB8BA60"/>
    <w:lvl w:ilvl="0" w:tplc="10090015">
      <w:start w:val="1"/>
      <w:numFmt w:val="upperLetter"/>
      <w:lvlText w:val="%1."/>
      <w:lvlJc w:val="left"/>
      <w:pPr>
        <w:ind w:left="10035" w:hanging="360"/>
      </w:pPr>
    </w:lvl>
    <w:lvl w:ilvl="1" w:tplc="10090019" w:tentative="1">
      <w:start w:val="1"/>
      <w:numFmt w:val="lowerLetter"/>
      <w:lvlText w:val="%2."/>
      <w:lvlJc w:val="left"/>
      <w:pPr>
        <w:ind w:left="10755" w:hanging="360"/>
      </w:pPr>
    </w:lvl>
    <w:lvl w:ilvl="2" w:tplc="1009001B" w:tentative="1">
      <w:start w:val="1"/>
      <w:numFmt w:val="lowerRoman"/>
      <w:lvlText w:val="%3."/>
      <w:lvlJc w:val="right"/>
      <w:pPr>
        <w:ind w:left="11475" w:hanging="180"/>
      </w:pPr>
    </w:lvl>
    <w:lvl w:ilvl="3" w:tplc="1009000F" w:tentative="1">
      <w:start w:val="1"/>
      <w:numFmt w:val="decimal"/>
      <w:lvlText w:val="%4."/>
      <w:lvlJc w:val="left"/>
      <w:pPr>
        <w:ind w:left="12195" w:hanging="360"/>
      </w:pPr>
    </w:lvl>
    <w:lvl w:ilvl="4" w:tplc="10090019" w:tentative="1">
      <w:start w:val="1"/>
      <w:numFmt w:val="lowerLetter"/>
      <w:lvlText w:val="%5."/>
      <w:lvlJc w:val="left"/>
      <w:pPr>
        <w:ind w:left="12915" w:hanging="360"/>
      </w:pPr>
    </w:lvl>
    <w:lvl w:ilvl="5" w:tplc="1009001B" w:tentative="1">
      <w:start w:val="1"/>
      <w:numFmt w:val="lowerRoman"/>
      <w:lvlText w:val="%6."/>
      <w:lvlJc w:val="right"/>
      <w:pPr>
        <w:ind w:left="13635" w:hanging="180"/>
      </w:pPr>
    </w:lvl>
    <w:lvl w:ilvl="6" w:tplc="1009000F" w:tentative="1">
      <w:start w:val="1"/>
      <w:numFmt w:val="decimal"/>
      <w:lvlText w:val="%7."/>
      <w:lvlJc w:val="left"/>
      <w:pPr>
        <w:ind w:left="14355" w:hanging="360"/>
      </w:pPr>
    </w:lvl>
    <w:lvl w:ilvl="7" w:tplc="10090019" w:tentative="1">
      <w:start w:val="1"/>
      <w:numFmt w:val="lowerLetter"/>
      <w:lvlText w:val="%8."/>
      <w:lvlJc w:val="left"/>
      <w:pPr>
        <w:ind w:left="15075" w:hanging="360"/>
      </w:pPr>
    </w:lvl>
    <w:lvl w:ilvl="8" w:tplc="1009001B" w:tentative="1">
      <w:start w:val="1"/>
      <w:numFmt w:val="lowerRoman"/>
      <w:lvlText w:val="%9."/>
      <w:lvlJc w:val="right"/>
      <w:pPr>
        <w:ind w:left="15795" w:hanging="180"/>
      </w:pPr>
    </w:lvl>
  </w:abstractNum>
  <w:abstractNum w:abstractNumId="12">
    <w:nsid w:val="3EDF3E9F"/>
    <w:multiLevelType w:val="hybridMultilevel"/>
    <w:tmpl w:val="45E24A08"/>
    <w:lvl w:ilvl="0" w:tplc="3F82F130">
      <w:start w:val="3"/>
      <w:numFmt w:val="upp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3">
    <w:nsid w:val="405838B3"/>
    <w:multiLevelType w:val="hybridMultilevel"/>
    <w:tmpl w:val="E3CEE458"/>
    <w:lvl w:ilvl="0" w:tplc="9A901062">
      <w:start w:val="1"/>
      <w:numFmt w:val="upperLetter"/>
      <w:lvlText w:val="%1."/>
      <w:lvlJc w:val="left"/>
      <w:pPr>
        <w:ind w:left="644" w:hanging="360"/>
      </w:pPr>
      <w:rPr>
        <w:b/>
        <w:bC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4D9E7115"/>
    <w:multiLevelType w:val="hybridMultilevel"/>
    <w:tmpl w:val="ED1846BC"/>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50A6406A"/>
    <w:multiLevelType w:val="hybridMultilevel"/>
    <w:tmpl w:val="DD3268C6"/>
    <w:lvl w:ilvl="0" w:tplc="8EEA1102">
      <w:start w:val="1"/>
      <w:numFmt w:val="lowerLetter"/>
      <w:lvlText w:val="(%1)"/>
      <w:lvlJc w:val="left"/>
      <w:pPr>
        <w:ind w:left="720" w:hanging="360"/>
      </w:pPr>
      <w:rPr>
        <w:rFonts w:ascii="Arial" w:hAnsi="Arial" w:hint="default"/>
        <w:b w:val="0"/>
        <w:bCs/>
        <w:i w:val="0"/>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55543C4A"/>
    <w:multiLevelType w:val="hybridMultilevel"/>
    <w:tmpl w:val="2D129044"/>
    <w:lvl w:ilvl="0" w:tplc="C7CEDE3A">
      <w:start w:val="1"/>
      <w:numFmt w:val="upperLetter"/>
      <w:lvlText w:val="%1."/>
      <w:lvlJc w:val="left"/>
      <w:pPr>
        <w:ind w:left="765" w:hanging="360"/>
      </w:pPr>
      <w:rPr>
        <w:rFonts w:hint="default"/>
      </w:rPr>
    </w:lvl>
    <w:lvl w:ilvl="1" w:tplc="10090019" w:tentative="1">
      <w:start w:val="1"/>
      <w:numFmt w:val="lowerLetter"/>
      <w:lvlText w:val="%2."/>
      <w:lvlJc w:val="left"/>
      <w:pPr>
        <w:ind w:left="1485" w:hanging="360"/>
      </w:pPr>
    </w:lvl>
    <w:lvl w:ilvl="2" w:tplc="1009001B" w:tentative="1">
      <w:start w:val="1"/>
      <w:numFmt w:val="lowerRoman"/>
      <w:lvlText w:val="%3."/>
      <w:lvlJc w:val="right"/>
      <w:pPr>
        <w:ind w:left="2205" w:hanging="180"/>
      </w:pPr>
    </w:lvl>
    <w:lvl w:ilvl="3" w:tplc="1009000F" w:tentative="1">
      <w:start w:val="1"/>
      <w:numFmt w:val="decimal"/>
      <w:lvlText w:val="%4."/>
      <w:lvlJc w:val="left"/>
      <w:pPr>
        <w:ind w:left="2925" w:hanging="360"/>
      </w:pPr>
    </w:lvl>
    <w:lvl w:ilvl="4" w:tplc="10090019" w:tentative="1">
      <w:start w:val="1"/>
      <w:numFmt w:val="lowerLetter"/>
      <w:lvlText w:val="%5."/>
      <w:lvlJc w:val="left"/>
      <w:pPr>
        <w:ind w:left="3645" w:hanging="360"/>
      </w:pPr>
    </w:lvl>
    <w:lvl w:ilvl="5" w:tplc="1009001B" w:tentative="1">
      <w:start w:val="1"/>
      <w:numFmt w:val="lowerRoman"/>
      <w:lvlText w:val="%6."/>
      <w:lvlJc w:val="right"/>
      <w:pPr>
        <w:ind w:left="4365" w:hanging="180"/>
      </w:pPr>
    </w:lvl>
    <w:lvl w:ilvl="6" w:tplc="1009000F" w:tentative="1">
      <w:start w:val="1"/>
      <w:numFmt w:val="decimal"/>
      <w:lvlText w:val="%7."/>
      <w:lvlJc w:val="left"/>
      <w:pPr>
        <w:ind w:left="5085" w:hanging="360"/>
      </w:pPr>
    </w:lvl>
    <w:lvl w:ilvl="7" w:tplc="10090019" w:tentative="1">
      <w:start w:val="1"/>
      <w:numFmt w:val="lowerLetter"/>
      <w:lvlText w:val="%8."/>
      <w:lvlJc w:val="left"/>
      <w:pPr>
        <w:ind w:left="5805" w:hanging="360"/>
      </w:pPr>
    </w:lvl>
    <w:lvl w:ilvl="8" w:tplc="1009001B" w:tentative="1">
      <w:start w:val="1"/>
      <w:numFmt w:val="lowerRoman"/>
      <w:lvlText w:val="%9."/>
      <w:lvlJc w:val="right"/>
      <w:pPr>
        <w:ind w:left="6525" w:hanging="180"/>
      </w:pPr>
    </w:lvl>
  </w:abstractNum>
  <w:abstractNum w:abstractNumId="17">
    <w:nsid w:val="56B9324D"/>
    <w:multiLevelType w:val="hybridMultilevel"/>
    <w:tmpl w:val="31388E8A"/>
    <w:lvl w:ilvl="0" w:tplc="BB1C9964">
      <w:start w:val="1"/>
      <w:numFmt w:val="lowerLetter"/>
      <w:lvlText w:val="(%1)"/>
      <w:lvlJc w:val="left"/>
      <w:pPr>
        <w:tabs>
          <w:tab w:val="num" w:pos="862"/>
        </w:tabs>
        <w:ind w:left="862" w:hanging="720"/>
      </w:pPr>
      <w:rPr>
        <w:rFonts w:ascii="Arial" w:hAnsi="Arial" w:hint="default"/>
        <w:b w:val="0"/>
        <w:bCs/>
        <w:i w:val="0"/>
        <w:sz w:val="28"/>
      </w:rPr>
    </w:lvl>
    <w:lvl w:ilvl="1" w:tplc="04090019" w:tentative="1">
      <w:start w:val="1"/>
      <w:numFmt w:val="lowerLetter"/>
      <w:lvlText w:val="%2."/>
      <w:lvlJc w:val="left"/>
      <w:pPr>
        <w:tabs>
          <w:tab w:val="num" w:pos="1580"/>
        </w:tabs>
        <w:ind w:left="1580" w:hanging="360"/>
      </w:pPr>
    </w:lvl>
    <w:lvl w:ilvl="2" w:tplc="0409001B" w:tentative="1">
      <w:start w:val="1"/>
      <w:numFmt w:val="lowerRoman"/>
      <w:lvlText w:val="%3."/>
      <w:lvlJc w:val="right"/>
      <w:pPr>
        <w:tabs>
          <w:tab w:val="num" w:pos="2300"/>
        </w:tabs>
        <w:ind w:left="2300" w:hanging="180"/>
      </w:pPr>
    </w:lvl>
    <w:lvl w:ilvl="3" w:tplc="0409000F" w:tentative="1">
      <w:start w:val="1"/>
      <w:numFmt w:val="decimal"/>
      <w:lvlText w:val="%4."/>
      <w:lvlJc w:val="left"/>
      <w:pPr>
        <w:tabs>
          <w:tab w:val="num" w:pos="3020"/>
        </w:tabs>
        <w:ind w:left="3020" w:hanging="360"/>
      </w:pPr>
    </w:lvl>
    <w:lvl w:ilvl="4" w:tplc="04090019" w:tentative="1">
      <w:start w:val="1"/>
      <w:numFmt w:val="lowerLetter"/>
      <w:lvlText w:val="%5."/>
      <w:lvlJc w:val="left"/>
      <w:pPr>
        <w:tabs>
          <w:tab w:val="num" w:pos="3740"/>
        </w:tabs>
        <w:ind w:left="3740" w:hanging="360"/>
      </w:pPr>
    </w:lvl>
    <w:lvl w:ilvl="5" w:tplc="0409001B" w:tentative="1">
      <w:start w:val="1"/>
      <w:numFmt w:val="lowerRoman"/>
      <w:lvlText w:val="%6."/>
      <w:lvlJc w:val="right"/>
      <w:pPr>
        <w:tabs>
          <w:tab w:val="num" w:pos="4460"/>
        </w:tabs>
        <w:ind w:left="4460" w:hanging="180"/>
      </w:pPr>
    </w:lvl>
    <w:lvl w:ilvl="6" w:tplc="0409000F" w:tentative="1">
      <w:start w:val="1"/>
      <w:numFmt w:val="decimal"/>
      <w:lvlText w:val="%7."/>
      <w:lvlJc w:val="left"/>
      <w:pPr>
        <w:tabs>
          <w:tab w:val="num" w:pos="5180"/>
        </w:tabs>
        <w:ind w:left="5180" w:hanging="360"/>
      </w:pPr>
    </w:lvl>
    <w:lvl w:ilvl="7" w:tplc="04090019" w:tentative="1">
      <w:start w:val="1"/>
      <w:numFmt w:val="lowerLetter"/>
      <w:lvlText w:val="%8."/>
      <w:lvlJc w:val="left"/>
      <w:pPr>
        <w:tabs>
          <w:tab w:val="num" w:pos="5900"/>
        </w:tabs>
        <w:ind w:left="5900" w:hanging="360"/>
      </w:pPr>
    </w:lvl>
    <w:lvl w:ilvl="8" w:tplc="0409001B" w:tentative="1">
      <w:start w:val="1"/>
      <w:numFmt w:val="lowerRoman"/>
      <w:lvlText w:val="%9."/>
      <w:lvlJc w:val="right"/>
      <w:pPr>
        <w:tabs>
          <w:tab w:val="num" w:pos="6620"/>
        </w:tabs>
        <w:ind w:left="6620" w:hanging="180"/>
      </w:pPr>
    </w:lvl>
  </w:abstractNum>
  <w:abstractNum w:abstractNumId="18">
    <w:nsid w:val="592F232B"/>
    <w:multiLevelType w:val="hybridMultilevel"/>
    <w:tmpl w:val="1132FF24"/>
    <w:lvl w:ilvl="0" w:tplc="9A901062">
      <w:start w:val="1"/>
      <w:numFmt w:val="upperLetter"/>
      <w:lvlText w:val="%1."/>
      <w:lvlJc w:val="left"/>
      <w:pPr>
        <w:ind w:left="644" w:hanging="360"/>
      </w:pPr>
      <w:rPr>
        <w:b/>
        <w:bC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5BCC6AE7"/>
    <w:multiLevelType w:val="hybridMultilevel"/>
    <w:tmpl w:val="23C8188E"/>
    <w:lvl w:ilvl="0" w:tplc="10090015">
      <w:start w:val="1"/>
      <w:numFmt w:val="upperLetter"/>
      <w:lvlText w:val="%1."/>
      <w:lvlJc w:val="left"/>
      <w:pPr>
        <w:ind w:left="720" w:hanging="360"/>
      </w:pPr>
    </w:lvl>
    <w:lvl w:ilvl="1" w:tplc="750CC3FC">
      <w:start w:val="1"/>
      <w:numFmt w:val="lowerLetter"/>
      <w:lvlText w:val="(%2)"/>
      <w:lvlJc w:val="left"/>
      <w:pPr>
        <w:ind w:left="1440" w:hanging="360"/>
      </w:pPr>
      <w:rPr>
        <w:rFonts w:hint="default"/>
        <w:b w:val="0"/>
      </w:rPr>
    </w:lvl>
    <w:lvl w:ilvl="2" w:tplc="898AF092">
      <w:start w:val="1"/>
      <w:numFmt w:val="decimal"/>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5FCE26D2"/>
    <w:multiLevelType w:val="hybridMultilevel"/>
    <w:tmpl w:val="246EEAD0"/>
    <w:lvl w:ilvl="0" w:tplc="8EEA1102">
      <w:start w:val="1"/>
      <w:numFmt w:val="lowerLetter"/>
      <w:lvlText w:val="(%1)"/>
      <w:lvlJc w:val="left"/>
      <w:pPr>
        <w:ind w:left="720" w:hanging="360"/>
      </w:pPr>
      <w:rPr>
        <w:rFonts w:ascii="Arial" w:hAnsi="Arial" w:hint="default"/>
        <w:b w:val="0"/>
        <w:bCs/>
        <w:i w:val="0"/>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60E461F0"/>
    <w:multiLevelType w:val="hybridMultilevel"/>
    <w:tmpl w:val="61EC0E46"/>
    <w:lvl w:ilvl="0" w:tplc="10090019">
      <w:start w:val="1"/>
      <w:numFmt w:val="lowerLetter"/>
      <w:lvlText w:val="%1."/>
      <w:lvlJc w:val="left"/>
      <w:pPr>
        <w:ind w:left="1920" w:hanging="360"/>
      </w:pPr>
      <w:rPr>
        <w:rFonts w:hint="default"/>
        <w:b w:val="0"/>
        <w:bCs w:val="0"/>
      </w:rPr>
    </w:lvl>
    <w:lvl w:ilvl="1" w:tplc="10090019" w:tentative="1">
      <w:start w:val="1"/>
      <w:numFmt w:val="lowerLetter"/>
      <w:lvlText w:val="%2."/>
      <w:lvlJc w:val="left"/>
      <w:pPr>
        <w:ind w:left="2574" w:hanging="360"/>
      </w:pPr>
    </w:lvl>
    <w:lvl w:ilvl="2" w:tplc="1009001B" w:tentative="1">
      <w:start w:val="1"/>
      <w:numFmt w:val="lowerRoman"/>
      <w:lvlText w:val="%3."/>
      <w:lvlJc w:val="right"/>
      <w:pPr>
        <w:ind w:left="3294" w:hanging="180"/>
      </w:pPr>
    </w:lvl>
    <w:lvl w:ilvl="3" w:tplc="1009000F" w:tentative="1">
      <w:start w:val="1"/>
      <w:numFmt w:val="decimal"/>
      <w:lvlText w:val="%4."/>
      <w:lvlJc w:val="left"/>
      <w:pPr>
        <w:ind w:left="4014" w:hanging="360"/>
      </w:pPr>
    </w:lvl>
    <w:lvl w:ilvl="4" w:tplc="10090019" w:tentative="1">
      <w:start w:val="1"/>
      <w:numFmt w:val="lowerLetter"/>
      <w:lvlText w:val="%5."/>
      <w:lvlJc w:val="left"/>
      <w:pPr>
        <w:ind w:left="4734" w:hanging="360"/>
      </w:pPr>
    </w:lvl>
    <w:lvl w:ilvl="5" w:tplc="1009001B" w:tentative="1">
      <w:start w:val="1"/>
      <w:numFmt w:val="lowerRoman"/>
      <w:lvlText w:val="%6."/>
      <w:lvlJc w:val="right"/>
      <w:pPr>
        <w:ind w:left="5454" w:hanging="180"/>
      </w:pPr>
    </w:lvl>
    <w:lvl w:ilvl="6" w:tplc="1009000F" w:tentative="1">
      <w:start w:val="1"/>
      <w:numFmt w:val="decimal"/>
      <w:lvlText w:val="%7."/>
      <w:lvlJc w:val="left"/>
      <w:pPr>
        <w:ind w:left="6174" w:hanging="360"/>
      </w:pPr>
    </w:lvl>
    <w:lvl w:ilvl="7" w:tplc="10090019" w:tentative="1">
      <w:start w:val="1"/>
      <w:numFmt w:val="lowerLetter"/>
      <w:lvlText w:val="%8."/>
      <w:lvlJc w:val="left"/>
      <w:pPr>
        <w:ind w:left="6894" w:hanging="360"/>
      </w:pPr>
    </w:lvl>
    <w:lvl w:ilvl="8" w:tplc="1009001B" w:tentative="1">
      <w:start w:val="1"/>
      <w:numFmt w:val="lowerRoman"/>
      <w:lvlText w:val="%9."/>
      <w:lvlJc w:val="right"/>
      <w:pPr>
        <w:ind w:left="7614" w:hanging="180"/>
      </w:pPr>
    </w:lvl>
  </w:abstractNum>
  <w:abstractNum w:abstractNumId="22">
    <w:nsid w:val="662A2A98"/>
    <w:multiLevelType w:val="hybridMultilevel"/>
    <w:tmpl w:val="0E729FD4"/>
    <w:lvl w:ilvl="0" w:tplc="59AC855A">
      <w:start w:val="1"/>
      <w:numFmt w:val="decimal"/>
      <w:lvlText w:val="%1."/>
      <w:lvlJc w:val="left"/>
      <w:pPr>
        <w:ind w:left="786" w:hanging="360"/>
      </w:pPr>
      <w:rPr>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6FF012FB"/>
    <w:multiLevelType w:val="hybridMultilevel"/>
    <w:tmpl w:val="9C8C366E"/>
    <w:lvl w:ilvl="0" w:tplc="C666E58C">
      <w:start w:val="1"/>
      <w:numFmt w:val="decimal"/>
      <w:lvlText w:val="%1."/>
      <w:lvlJc w:val="left"/>
      <w:pPr>
        <w:ind w:left="786"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nsid w:val="76740AA3"/>
    <w:multiLevelType w:val="hybridMultilevel"/>
    <w:tmpl w:val="A76EB7E0"/>
    <w:lvl w:ilvl="0" w:tplc="10090015">
      <w:start w:val="1"/>
      <w:numFmt w:val="upperLetter"/>
      <w:lvlText w:val="%1."/>
      <w:lvlJc w:val="left"/>
      <w:pPr>
        <w:ind w:left="3945" w:hanging="360"/>
      </w:pPr>
    </w:lvl>
    <w:lvl w:ilvl="1" w:tplc="10090019" w:tentative="1">
      <w:start w:val="1"/>
      <w:numFmt w:val="lowerLetter"/>
      <w:lvlText w:val="%2."/>
      <w:lvlJc w:val="left"/>
      <w:pPr>
        <w:ind w:left="4665" w:hanging="360"/>
      </w:pPr>
    </w:lvl>
    <w:lvl w:ilvl="2" w:tplc="1009001B" w:tentative="1">
      <w:start w:val="1"/>
      <w:numFmt w:val="lowerRoman"/>
      <w:lvlText w:val="%3."/>
      <w:lvlJc w:val="right"/>
      <w:pPr>
        <w:ind w:left="5385" w:hanging="180"/>
      </w:pPr>
    </w:lvl>
    <w:lvl w:ilvl="3" w:tplc="1009000F" w:tentative="1">
      <w:start w:val="1"/>
      <w:numFmt w:val="decimal"/>
      <w:lvlText w:val="%4."/>
      <w:lvlJc w:val="left"/>
      <w:pPr>
        <w:ind w:left="6105" w:hanging="360"/>
      </w:pPr>
    </w:lvl>
    <w:lvl w:ilvl="4" w:tplc="10090019" w:tentative="1">
      <w:start w:val="1"/>
      <w:numFmt w:val="lowerLetter"/>
      <w:lvlText w:val="%5."/>
      <w:lvlJc w:val="left"/>
      <w:pPr>
        <w:ind w:left="6825" w:hanging="360"/>
      </w:pPr>
    </w:lvl>
    <w:lvl w:ilvl="5" w:tplc="1009001B" w:tentative="1">
      <w:start w:val="1"/>
      <w:numFmt w:val="lowerRoman"/>
      <w:lvlText w:val="%6."/>
      <w:lvlJc w:val="right"/>
      <w:pPr>
        <w:ind w:left="7545" w:hanging="180"/>
      </w:pPr>
    </w:lvl>
    <w:lvl w:ilvl="6" w:tplc="1009000F" w:tentative="1">
      <w:start w:val="1"/>
      <w:numFmt w:val="decimal"/>
      <w:lvlText w:val="%7."/>
      <w:lvlJc w:val="left"/>
      <w:pPr>
        <w:ind w:left="8265" w:hanging="360"/>
      </w:pPr>
    </w:lvl>
    <w:lvl w:ilvl="7" w:tplc="10090019" w:tentative="1">
      <w:start w:val="1"/>
      <w:numFmt w:val="lowerLetter"/>
      <w:lvlText w:val="%8."/>
      <w:lvlJc w:val="left"/>
      <w:pPr>
        <w:ind w:left="8985" w:hanging="360"/>
      </w:pPr>
    </w:lvl>
    <w:lvl w:ilvl="8" w:tplc="1009001B" w:tentative="1">
      <w:start w:val="1"/>
      <w:numFmt w:val="lowerRoman"/>
      <w:lvlText w:val="%9."/>
      <w:lvlJc w:val="right"/>
      <w:pPr>
        <w:ind w:left="9705" w:hanging="180"/>
      </w:pPr>
    </w:lvl>
  </w:abstractNum>
  <w:abstractNum w:abstractNumId="25">
    <w:nsid w:val="78B639C4"/>
    <w:multiLevelType w:val="hybridMultilevel"/>
    <w:tmpl w:val="3E06DCF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79BA281C"/>
    <w:multiLevelType w:val="hybridMultilevel"/>
    <w:tmpl w:val="C49AC394"/>
    <w:lvl w:ilvl="0" w:tplc="C7CEDE3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7A0B529A"/>
    <w:multiLevelType w:val="hybridMultilevel"/>
    <w:tmpl w:val="656435C6"/>
    <w:lvl w:ilvl="0" w:tplc="8EEA1102">
      <w:start w:val="1"/>
      <w:numFmt w:val="lowerLetter"/>
      <w:lvlText w:val="(%1)"/>
      <w:lvlJc w:val="left"/>
      <w:pPr>
        <w:ind w:left="720" w:hanging="360"/>
      </w:pPr>
      <w:rPr>
        <w:rFonts w:ascii="Arial" w:hAnsi="Arial" w:hint="default"/>
        <w:b w:val="0"/>
        <w:bCs/>
        <w:i w:val="0"/>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7A8B7307"/>
    <w:multiLevelType w:val="hybridMultilevel"/>
    <w:tmpl w:val="3FF8964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7B3B4AF8"/>
    <w:multiLevelType w:val="hybridMultilevel"/>
    <w:tmpl w:val="A2564BBC"/>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7CB04183"/>
    <w:multiLevelType w:val="hybridMultilevel"/>
    <w:tmpl w:val="0E729FD4"/>
    <w:lvl w:ilvl="0" w:tplc="59AC855A">
      <w:start w:val="1"/>
      <w:numFmt w:val="decimal"/>
      <w:lvlText w:val="%1."/>
      <w:lvlJc w:val="left"/>
      <w:pPr>
        <w:ind w:left="786" w:hanging="360"/>
      </w:pPr>
      <w:rPr>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7E3E6BD3"/>
    <w:multiLevelType w:val="hybridMultilevel"/>
    <w:tmpl w:val="7CA2D5A8"/>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7F733101"/>
    <w:multiLevelType w:val="hybridMultilevel"/>
    <w:tmpl w:val="0BE6CD5A"/>
    <w:lvl w:ilvl="0" w:tplc="505EA434">
      <w:start w:val="3"/>
      <w:numFmt w:val="lowerLetter"/>
      <w:lvlText w:val="(%1)"/>
      <w:lvlJc w:val="left"/>
      <w:pPr>
        <w:ind w:left="720" w:hanging="360"/>
      </w:pPr>
      <w:rPr>
        <w:rFonts w:ascii="Arial" w:hAnsi="Arial" w:hint="default"/>
        <w:b w:val="0"/>
        <w:bCs/>
        <w:i w:val="0"/>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7"/>
  </w:num>
  <w:num w:numId="3">
    <w:abstractNumId w:val="17"/>
  </w:num>
  <w:num w:numId="4">
    <w:abstractNumId w:val="25"/>
  </w:num>
  <w:num w:numId="5">
    <w:abstractNumId w:val="9"/>
  </w:num>
  <w:num w:numId="6">
    <w:abstractNumId w:val="14"/>
  </w:num>
  <w:num w:numId="7">
    <w:abstractNumId w:val="19"/>
  </w:num>
  <w:num w:numId="8">
    <w:abstractNumId w:val="10"/>
  </w:num>
  <w:num w:numId="9">
    <w:abstractNumId w:val="4"/>
  </w:num>
  <w:num w:numId="10">
    <w:abstractNumId w:val="28"/>
  </w:num>
  <w:num w:numId="11">
    <w:abstractNumId w:val="2"/>
  </w:num>
  <w:num w:numId="12">
    <w:abstractNumId w:val="1"/>
  </w:num>
  <w:num w:numId="13">
    <w:abstractNumId w:val="29"/>
  </w:num>
  <w:num w:numId="14">
    <w:abstractNumId w:val="6"/>
  </w:num>
  <w:num w:numId="15">
    <w:abstractNumId w:val="13"/>
  </w:num>
  <w:num w:numId="16">
    <w:abstractNumId w:val="0"/>
  </w:num>
  <w:num w:numId="17">
    <w:abstractNumId w:val="5"/>
  </w:num>
  <w:num w:numId="18">
    <w:abstractNumId w:val="11"/>
  </w:num>
  <w:num w:numId="19">
    <w:abstractNumId w:val="24"/>
  </w:num>
  <w:num w:numId="20">
    <w:abstractNumId w:val="12"/>
  </w:num>
  <w:num w:numId="21">
    <w:abstractNumId w:val="26"/>
  </w:num>
  <w:num w:numId="22">
    <w:abstractNumId w:val="16"/>
  </w:num>
  <w:num w:numId="23">
    <w:abstractNumId w:val="20"/>
  </w:num>
  <w:num w:numId="24">
    <w:abstractNumId w:val="27"/>
  </w:num>
  <w:num w:numId="25">
    <w:abstractNumId w:val="8"/>
  </w:num>
  <w:num w:numId="26">
    <w:abstractNumId w:val="31"/>
  </w:num>
  <w:num w:numId="27">
    <w:abstractNumId w:val="23"/>
  </w:num>
  <w:num w:numId="28">
    <w:abstractNumId w:val="21"/>
  </w:num>
  <w:num w:numId="29">
    <w:abstractNumId w:val="30"/>
  </w:num>
  <w:num w:numId="30">
    <w:abstractNumId w:val="15"/>
  </w:num>
  <w:num w:numId="31">
    <w:abstractNumId w:val="32"/>
  </w:num>
  <w:num w:numId="32">
    <w:abstractNumId w:val="3"/>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F4CEA"/>
    <w:rsid w:val="00016A72"/>
    <w:rsid w:val="00017AC1"/>
    <w:rsid w:val="00062EC9"/>
    <w:rsid w:val="000800F1"/>
    <w:rsid w:val="000D032C"/>
    <w:rsid w:val="000E53CA"/>
    <w:rsid w:val="001077AE"/>
    <w:rsid w:val="00141274"/>
    <w:rsid w:val="001B4D27"/>
    <w:rsid w:val="001C3AFB"/>
    <w:rsid w:val="0020285C"/>
    <w:rsid w:val="002407A8"/>
    <w:rsid w:val="00250709"/>
    <w:rsid w:val="002644CE"/>
    <w:rsid w:val="002778D8"/>
    <w:rsid w:val="00280CA9"/>
    <w:rsid w:val="002B0D4D"/>
    <w:rsid w:val="002E3DF3"/>
    <w:rsid w:val="00327184"/>
    <w:rsid w:val="00355D07"/>
    <w:rsid w:val="003A684E"/>
    <w:rsid w:val="003B2038"/>
    <w:rsid w:val="003B3F57"/>
    <w:rsid w:val="003E2FA9"/>
    <w:rsid w:val="003F40AB"/>
    <w:rsid w:val="003F4CEA"/>
    <w:rsid w:val="0041028B"/>
    <w:rsid w:val="00417800"/>
    <w:rsid w:val="00426036"/>
    <w:rsid w:val="004756EE"/>
    <w:rsid w:val="0049501B"/>
    <w:rsid w:val="004D20A9"/>
    <w:rsid w:val="004E30D2"/>
    <w:rsid w:val="00545D0D"/>
    <w:rsid w:val="005649E4"/>
    <w:rsid w:val="0059366D"/>
    <w:rsid w:val="005A6BEF"/>
    <w:rsid w:val="005B3CA2"/>
    <w:rsid w:val="005D1FCC"/>
    <w:rsid w:val="005E008A"/>
    <w:rsid w:val="0062673D"/>
    <w:rsid w:val="00636019"/>
    <w:rsid w:val="0066638B"/>
    <w:rsid w:val="006735BA"/>
    <w:rsid w:val="006A65AF"/>
    <w:rsid w:val="006B0E87"/>
    <w:rsid w:val="006B426D"/>
    <w:rsid w:val="006E2F87"/>
    <w:rsid w:val="00700D89"/>
    <w:rsid w:val="00704F5F"/>
    <w:rsid w:val="007277D4"/>
    <w:rsid w:val="007417D6"/>
    <w:rsid w:val="00747735"/>
    <w:rsid w:val="007A4C99"/>
    <w:rsid w:val="007A6820"/>
    <w:rsid w:val="007D090F"/>
    <w:rsid w:val="007D1473"/>
    <w:rsid w:val="007D63C9"/>
    <w:rsid w:val="007E6D70"/>
    <w:rsid w:val="00810893"/>
    <w:rsid w:val="00832E10"/>
    <w:rsid w:val="00855F0A"/>
    <w:rsid w:val="008634CD"/>
    <w:rsid w:val="00873F11"/>
    <w:rsid w:val="008A0625"/>
    <w:rsid w:val="008B473F"/>
    <w:rsid w:val="008C6BC7"/>
    <w:rsid w:val="008C6E59"/>
    <w:rsid w:val="00906083"/>
    <w:rsid w:val="009062A4"/>
    <w:rsid w:val="009278F9"/>
    <w:rsid w:val="009317CF"/>
    <w:rsid w:val="0093292A"/>
    <w:rsid w:val="00935BF5"/>
    <w:rsid w:val="009738D7"/>
    <w:rsid w:val="0098697E"/>
    <w:rsid w:val="0099236F"/>
    <w:rsid w:val="0099566E"/>
    <w:rsid w:val="009C3F7B"/>
    <w:rsid w:val="009D092F"/>
    <w:rsid w:val="009D7A0C"/>
    <w:rsid w:val="009F357A"/>
    <w:rsid w:val="00A16BCD"/>
    <w:rsid w:val="00A3546F"/>
    <w:rsid w:val="00A3670C"/>
    <w:rsid w:val="00A730B2"/>
    <w:rsid w:val="00A906BC"/>
    <w:rsid w:val="00AC4CE7"/>
    <w:rsid w:val="00AC56BD"/>
    <w:rsid w:val="00AE09A1"/>
    <w:rsid w:val="00B61771"/>
    <w:rsid w:val="00B71806"/>
    <w:rsid w:val="00C640F7"/>
    <w:rsid w:val="00C73830"/>
    <w:rsid w:val="00C83420"/>
    <w:rsid w:val="00C936AE"/>
    <w:rsid w:val="00CB4F8F"/>
    <w:rsid w:val="00CB719F"/>
    <w:rsid w:val="00CC430C"/>
    <w:rsid w:val="00CD2CED"/>
    <w:rsid w:val="00CD6472"/>
    <w:rsid w:val="00CE21C4"/>
    <w:rsid w:val="00D06A8A"/>
    <w:rsid w:val="00D1597E"/>
    <w:rsid w:val="00D37CAC"/>
    <w:rsid w:val="00D65661"/>
    <w:rsid w:val="00DA1198"/>
    <w:rsid w:val="00DA40BA"/>
    <w:rsid w:val="00DC3DBA"/>
    <w:rsid w:val="00DF6F5B"/>
    <w:rsid w:val="00DF7528"/>
    <w:rsid w:val="00E06DDE"/>
    <w:rsid w:val="00E37674"/>
    <w:rsid w:val="00E5115A"/>
    <w:rsid w:val="00E82304"/>
    <w:rsid w:val="00E847EE"/>
    <w:rsid w:val="00EA2839"/>
    <w:rsid w:val="00EC1FE0"/>
    <w:rsid w:val="00EC593D"/>
    <w:rsid w:val="00F00A7A"/>
    <w:rsid w:val="00F30727"/>
    <w:rsid w:val="00F361D6"/>
    <w:rsid w:val="00F37461"/>
    <w:rsid w:val="00F64260"/>
    <w:rsid w:val="00F804BD"/>
    <w:rsid w:val="00F90D32"/>
    <w:rsid w:val="00FC01B4"/>
    <w:rsid w:val="00FC660A"/>
    <w:rsid w:val="00FE3596"/>
    <w:rsid w:val="00FF2D8E"/>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8" type="connector" idref="#_x0000_s1034"/>
        <o:r id="V:Rule19" type="connector" idref="#_x0000_s1040"/>
        <o:r id="V:Rule20" type="connector" idref="#_x0000_s1035"/>
        <o:r id="V:Rule21" type="connector" idref="#_x0000_s1036"/>
        <o:r id="V:Rule22" type="connector" idref="#_x0000_s1042"/>
        <o:r id="V:Rule23" type="connector" idref="#_x0000_s1031"/>
        <o:r id="V:Rule24" type="connector" idref="#_x0000_s1037"/>
        <o:r id="V:Rule25" type="connector" idref="#_x0000_s1027"/>
        <o:r id="V:Rule26" type="connector" idref="#_x0000_s1044"/>
        <o:r id="V:Rule27" type="connector" idref="#_x0000_s1039"/>
        <o:r id="V:Rule28" type="connector" idref="#_x0000_s1043"/>
        <o:r id="V:Rule29" type="connector" idref="#_x0000_s1038"/>
        <o:r id="V:Rule30" type="connector" idref="#_x0000_s1030"/>
        <o:r id="V:Rule31" type="connector" idref="#_x0000_s1029"/>
        <o:r id="V:Rule32" type="connector" idref="#_x0000_s1033"/>
        <o:r id="V:Rule33" type="connector" idref="#_x0000_s1041"/>
        <o:r id="V:Rule3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CEA"/>
    <w:pPr>
      <w:autoSpaceDE w:val="0"/>
      <w:autoSpaceDN w:val="0"/>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3F7B"/>
    <w:pPr>
      <w:ind w:left="720"/>
      <w:contextualSpacing/>
    </w:pPr>
  </w:style>
  <w:style w:type="paragraph" w:styleId="BodyTextIndent3">
    <w:name w:val="Body Text Indent 3"/>
    <w:basedOn w:val="Normal"/>
    <w:link w:val="BodyTextIndent3Char"/>
    <w:uiPriority w:val="99"/>
    <w:rsid w:val="002778D8"/>
    <w:pPr>
      <w:tabs>
        <w:tab w:val="decimal" w:pos="360"/>
        <w:tab w:val="left" w:pos="720"/>
      </w:tabs>
      <w:autoSpaceDE/>
      <w:autoSpaceDN/>
      <w:ind w:left="720" w:hanging="720"/>
      <w:jc w:val="both"/>
    </w:pPr>
    <w:rPr>
      <w:rFonts w:cs="Times New Roman"/>
      <w:szCs w:val="20"/>
    </w:rPr>
  </w:style>
  <w:style w:type="character" w:customStyle="1" w:styleId="BodyTextIndent3Char">
    <w:name w:val="Body Text Indent 3 Char"/>
    <w:basedOn w:val="DefaultParagraphFont"/>
    <w:link w:val="BodyTextIndent3"/>
    <w:uiPriority w:val="99"/>
    <w:rsid w:val="002778D8"/>
    <w:rPr>
      <w:rFonts w:ascii="Arial" w:eastAsia="Times New Roman" w:hAnsi="Arial" w:cs="Times New Roman"/>
      <w:szCs w:val="20"/>
    </w:rPr>
  </w:style>
  <w:style w:type="paragraph" w:styleId="Subtitle">
    <w:name w:val="Subtitle"/>
    <w:basedOn w:val="Normal"/>
    <w:link w:val="SubtitleChar"/>
    <w:uiPriority w:val="99"/>
    <w:qFormat/>
    <w:rsid w:val="002778D8"/>
    <w:pPr>
      <w:autoSpaceDE/>
      <w:autoSpaceDN/>
      <w:jc w:val="center"/>
    </w:pPr>
    <w:rPr>
      <w:rFonts w:ascii="Times New Roman" w:hAnsi="Times New Roman" w:cs="Times New Roman"/>
      <w:b/>
      <w:bCs/>
      <w:sz w:val="24"/>
      <w:szCs w:val="20"/>
    </w:rPr>
  </w:style>
  <w:style w:type="character" w:customStyle="1" w:styleId="SubtitleChar">
    <w:name w:val="Subtitle Char"/>
    <w:basedOn w:val="DefaultParagraphFont"/>
    <w:link w:val="Subtitle"/>
    <w:uiPriority w:val="99"/>
    <w:rsid w:val="002778D8"/>
    <w:rPr>
      <w:rFonts w:ascii="Times New Roman" w:eastAsia="Times New Roman" w:hAnsi="Times New Roman" w:cs="Times New Roman"/>
      <w:b/>
      <w:bCs/>
      <w:sz w:val="24"/>
      <w:szCs w:val="20"/>
    </w:rPr>
  </w:style>
  <w:style w:type="paragraph" w:styleId="BodyText2">
    <w:name w:val="Body Text 2"/>
    <w:basedOn w:val="Normal"/>
    <w:link w:val="BodyText2Char"/>
    <w:uiPriority w:val="99"/>
    <w:rsid w:val="002778D8"/>
    <w:pPr>
      <w:spacing w:after="120" w:line="480" w:lineRule="auto"/>
    </w:pPr>
  </w:style>
  <w:style w:type="character" w:customStyle="1" w:styleId="BodyText2Char">
    <w:name w:val="Body Text 2 Char"/>
    <w:basedOn w:val="DefaultParagraphFont"/>
    <w:link w:val="BodyText2"/>
    <w:uiPriority w:val="99"/>
    <w:rsid w:val="002778D8"/>
    <w:rPr>
      <w:rFonts w:ascii="Arial" w:eastAsia="Times New Roman" w:hAnsi="Arial" w:cs="Arial"/>
    </w:rPr>
  </w:style>
  <w:style w:type="paragraph" w:styleId="BodyTextIndent">
    <w:name w:val="Body Text Indent"/>
    <w:basedOn w:val="Normal"/>
    <w:link w:val="BodyTextIndentChar"/>
    <w:uiPriority w:val="99"/>
    <w:semiHidden/>
    <w:unhideWhenUsed/>
    <w:rsid w:val="007417D6"/>
    <w:pPr>
      <w:spacing w:after="120"/>
      <w:ind w:left="283"/>
    </w:pPr>
  </w:style>
  <w:style w:type="character" w:customStyle="1" w:styleId="BodyTextIndentChar">
    <w:name w:val="Body Text Indent Char"/>
    <w:basedOn w:val="DefaultParagraphFont"/>
    <w:link w:val="BodyTextIndent"/>
    <w:uiPriority w:val="99"/>
    <w:semiHidden/>
    <w:rsid w:val="007417D6"/>
    <w:rPr>
      <w:rFonts w:ascii="Arial" w:eastAsia="Times New Roman" w:hAnsi="Arial" w:cs="Arial"/>
    </w:rPr>
  </w:style>
  <w:style w:type="paragraph" w:styleId="Title">
    <w:name w:val="Title"/>
    <w:basedOn w:val="Normal"/>
    <w:link w:val="TitleChar"/>
    <w:qFormat/>
    <w:rsid w:val="007417D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autoSpaceDE/>
      <w:autoSpaceDN/>
      <w:jc w:val="center"/>
    </w:pPr>
    <w:rPr>
      <w:rFonts w:ascii="Times New Roman" w:hAnsi="Times New Roman" w:cs="Times New Roman"/>
      <w:b/>
      <w:bCs/>
      <w:sz w:val="40"/>
      <w:szCs w:val="40"/>
      <w:lang w:val="en-GB"/>
    </w:rPr>
  </w:style>
  <w:style w:type="character" w:customStyle="1" w:styleId="TitleChar">
    <w:name w:val="Title Char"/>
    <w:basedOn w:val="DefaultParagraphFont"/>
    <w:link w:val="Title"/>
    <w:rsid w:val="007417D6"/>
    <w:rPr>
      <w:rFonts w:ascii="Times New Roman" w:eastAsia="Times New Roman" w:hAnsi="Times New Roman" w:cs="Times New Roman"/>
      <w:b/>
      <w:bCs/>
      <w:sz w:val="40"/>
      <w:szCs w:val="40"/>
      <w:lang w:val="en-GB"/>
    </w:rPr>
  </w:style>
  <w:style w:type="paragraph" w:styleId="BalloonText">
    <w:name w:val="Balloon Text"/>
    <w:basedOn w:val="Normal"/>
    <w:link w:val="BalloonTextChar"/>
    <w:uiPriority w:val="99"/>
    <w:semiHidden/>
    <w:unhideWhenUsed/>
    <w:rsid w:val="007417D6"/>
    <w:rPr>
      <w:rFonts w:ascii="Tahoma" w:hAnsi="Tahoma" w:cs="Tahoma"/>
      <w:sz w:val="16"/>
      <w:szCs w:val="16"/>
    </w:rPr>
  </w:style>
  <w:style w:type="character" w:customStyle="1" w:styleId="BalloonTextChar">
    <w:name w:val="Balloon Text Char"/>
    <w:basedOn w:val="DefaultParagraphFont"/>
    <w:link w:val="BalloonText"/>
    <w:uiPriority w:val="99"/>
    <w:semiHidden/>
    <w:rsid w:val="007417D6"/>
    <w:rPr>
      <w:rFonts w:ascii="Tahoma" w:eastAsia="Times New Roman" w:hAnsi="Tahoma" w:cs="Tahoma"/>
      <w:sz w:val="16"/>
      <w:szCs w:val="16"/>
    </w:rPr>
  </w:style>
  <w:style w:type="paragraph" w:customStyle="1" w:styleId="1Question">
    <w:name w:val="1.Question"/>
    <w:basedOn w:val="Normal"/>
    <w:rsid w:val="007417D6"/>
    <w:pPr>
      <w:tabs>
        <w:tab w:val="left" w:pos="720"/>
        <w:tab w:val="left" w:pos="1080"/>
      </w:tabs>
      <w:autoSpaceDE/>
      <w:autoSpaceDN/>
      <w:spacing w:before="120"/>
      <w:ind w:left="720" w:hanging="720"/>
    </w:pPr>
    <w:rPr>
      <w:rFonts w:ascii="Times New Roman" w:hAnsi="Times New Roman" w:cs="Times New Roman"/>
      <w:szCs w:val="24"/>
      <w:lang w:val="en-US"/>
    </w:rPr>
  </w:style>
  <w:style w:type="paragraph" w:customStyle="1" w:styleId="2Responses">
    <w:name w:val="2.Responses"/>
    <w:basedOn w:val="Normal"/>
    <w:rsid w:val="007417D6"/>
    <w:pPr>
      <w:tabs>
        <w:tab w:val="left" w:pos="360"/>
      </w:tabs>
      <w:autoSpaceDE/>
      <w:autoSpaceDN/>
      <w:ind w:left="1080" w:hanging="360"/>
    </w:pPr>
    <w:rPr>
      <w:rFonts w:ascii="Times New Roman" w:hAnsi="Times New Roman" w:cs="Times New Roman"/>
      <w:szCs w:val="24"/>
      <w:lang w:val="en-US"/>
    </w:rPr>
  </w:style>
  <w:style w:type="paragraph" w:customStyle="1" w:styleId="2Response">
    <w:name w:val="2.Response"/>
    <w:basedOn w:val="Normal"/>
    <w:rsid w:val="007417D6"/>
    <w:pPr>
      <w:tabs>
        <w:tab w:val="left" w:pos="1080"/>
      </w:tabs>
      <w:autoSpaceDE/>
      <w:autoSpaceDN/>
      <w:ind w:left="1080" w:hanging="360"/>
    </w:pPr>
    <w:rPr>
      <w:rFonts w:ascii="Times New Roman" w:hAnsi="Times New Roman" w:cs="Times New Roman"/>
      <w:szCs w:val="24"/>
      <w:lang w:val="en-US"/>
    </w:rPr>
  </w:style>
  <w:style w:type="paragraph" w:styleId="BodyText">
    <w:name w:val="Body Text"/>
    <w:basedOn w:val="Normal"/>
    <w:link w:val="BodyTextChar"/>
    <w:uiPriority w:val="99"/>
    <w:semiHidden/>
    <w:unhideWhenUsed/>
    <w:rsid w:val="007417D6"/>
    <w:pPr>
      <w:autoSpaceDE/>
      <w:autoSpaceDN/>
      <w:spacing w:after="120"/>
    </w:pPr>
    <w:rPr>
      <w:rFonts w:ascii="Times New Roman" w:hAnsi="Times New Roman" w:cs="Times New Roman"/>
      <w:szCs w:val="24"/>
      <w:lang w:val="en-US"/>
    </w:rPr>
  </w:style>
  <w:style w:type="character" w:customStyle="1" w:styleId="BodyTextChar">
    <w:name w:val="Body Text Char"/>
    <w:basedOn w:val="DefaultParagraphFont"/>
    <w:link w:val="BodyText"/>
    <w:uiPriority w:val="99"/>
    <w:semiHidden/>
    <w:rsid w:val="007417D6"/>
    <w:rPr>
      <w:rFonts w:ascii="Times New Roman" w:eastAsia="Times New Roman" w:hAnsi="Times New Roman" w:cs="Times New Roman"/>
      <w:szCs w:val="24"/>
      <w:lang w:val="en-US"/>
    </w:rPr>
  </w:style>
  <w:style w:type="paragraph" w:customStyle="1" w:styleId="2Answer">
    <w:name w:val="2.Answer"/>
    <w:basedOn w:val="Normal"/>
    <w:rsid w:val="00B71806"/>
    <w:pPr>
      <w:autoSpaceDE/>
      <w:autoSpaceDN/>
      <w:ind w:left="1080" w:hanging="360"/>
    </w:pPr>
    <w:rPr>
      <w:rFonts w:ascii="Times New Roman" w:hAnsi="Times New Roman" w:cs="Times New Roman"/>
      <w:szCs w:val="24"/>
      <w:lang w:val="en-US"/>
    </w:rPr>
  </w:style>
  <w:style w:type="character" w:customStyle="1" w:styleId="FontStyle129">
    <w:name w:val="Font Style129"/>
    <w:basedOn w:val="DefaultParagraphFont"/>
    <w:uiPriority w:val="99"/>
    <w:rsid w:val="00017AC1"/>
    <w:rPr>
      <w:rFonts w:ascii="Garamond" w:hAnsi="Garamond"/>
      <w:i/>
      <w:iCs/>
      <w:color w:val="000000"/>
      <w:sz w:val="22"/>
      <w:szCs w:val="22"/>
    </w:rPr>
  </w:style>
  <w:style w:type="character" w:customStyle="1" w:styleId="FontStyle140">
    <w:name w:val="Font Style140"/>
    <w:basedOn w:val="DefaultParagraphFont"/>
    <w:uiPriority w:val="99"/>
    <w:rsid w:val="00017AC1"/>
    <w:rPr>
      <w:rFonts w:ascii="Franklin Gothic Medium" w:hAnsi="Franklin Gothic Medium"/>
      <w:i/>
      <w:iCs/>
      <w:color w:val="000000"/>
      <w:sz w:val="16"/>
      <w:szCs w:val="16"/>
    </w:rPr>
  </w:style>
  <w:style w:type="paragraph" w:customStyle="1" w:styleId="Style4">
    <w:name w:val="Style4"/>
    <w:basedOn w:val="Normal"/>
    <w:rsid w:val="00017AC1"/>
    <w:pPr>
      <w:widowControl w:val="0"/>
      <w:adjustRightInd w:val="0"/>
    </w:pPr>
    <w:rPr>
      <w:rFonts w:ascii="Lucida Sans Unicode" w:hAnsi="Lucida Sans Unicode" w:cs="Lucida Sans Unicode"/>
      <w:sz w:val="24"/>
      <w:szCs w:val="24"/>
      <w:lang w:val="en-US"/>
    </w:rPr>
  </w:style>
  <w:style w:type="paragraph" w:customStyle="1" w:styleId="Style109">
    <w:name w:val="Style109"/>
    <w:basedOn w:val="Normal"/>
    <w:rsid w:val="0093292A"/>
    <w:pPr>
      <w:widowControl w:val="0"/>
      <w:adjustRightInd w:val="0"/>
    </w:pPr>
    <w:rPr>
      <w:rFonts w:ascii="Lucida Sans Unicode" w:hAnsi="Lucida Sans Unicode" w:cs="Lucida Sans Unicode"/>
      <w:sz w:val="24"/>
      <w:szCs w:val="24"/>
      <w:lang w:val="en-US"/>
    </w:rPr>
  </w:style>
  <w:style w:type="character" w:customStyle="1" w:styleId="FontStyle174">
    <w:name w:val="Font Style174"/>
    <w:basedOn w:val="DefaultParagraphFont"/>
    <w:rsid w:val="0093292A"/>
    <w:rPr>
      <w:rFonts w:ascii="Garamond" w:hAnsi="Garamond" w:cs="Garamond"/>
      <w:color w:val="000000"/>
      <w:sz w:val="16"/>
      <w:szCs w:val="16"/>
    </w:rPr>
  </w:style>
  <w:style w:type="paragraph" w:customStyle="1" w:styleId="BodyLarge">
    <w:name w:val="Body (Large)"/>
    <w:basedOn w:val="Normal"/>
    <w:uiPriority w:val="99"/>
    <w:rsid w:val="0059366D"/>
    <w:pPr>
      <w:autoSpaceDE/>
      <w:autoSpaceDN/>
      <w:spacing w:line="320" w:lineRule="exact"/>
    </w:pPr>
    <w:rPr>
      <w:rFonts w:ascii="Helvetica" w:hAnsi="Helvetica" w:cs="Times New Roman"/>
      <w:b/>
      <w:sz w:val="28"/>
      <w:szCs w:val="20"/>
      <w:lang w:val="en-US"/>
    </w:rPr>
  </w:style>
  <w:style w:type="paragraph" w:styleId="Header">
    <w:name w:val="header"/>
    <w:basedOn w:val="Normal"/>
    <w:link w:val="HeaderChar"/>
    <w:uiPriority w:val="99"/>
    <w:semiHidden/>
    <w:unhideWhenUsed/>
    <w:rsid w:val="00AC56BD"/>
    <w:pPr>
      <w:tabs>
        <w:tab w:val="center" w:pos="4680"/>
        <w:tab w:val="right" w:pos="9360"/>
      </w:tabs>
    </w:pPr>
  </w:style>
  <w:style w:type="character" w:customStyle="1" w:styleId="HeaderChar">
    <w:name w:val="Header Char"/>
    <w:basedOn w:val="DefaultParagraphFont"/>
    <w:link w:val="Header"/>
    <w:uiPriority w:val="99"/>
    <w:semiHidden/>
    <w:rsid w:val="00AC56BD"/>
    <w:rPr>
      <w:rFonts w:ascii="Arial" w:eastAsia="Times New Roman" w:hAnsi="Arial" w:cs="Arial"/>
    </w:rPr>
  </w:style>
  <w:style w:type="paragraph" w:styleId="Footer">
    <w:name w:val="footer"/>
    <w:basedOn w:val="Normal"/>
    <w:link w:val="FooterChar"/>
    <w:uiPriority w:val="99"/>
    <w:unhideWhenUsed/>
    <w:rsid w:val="00AC56BD"/>
    <w:pPr>
      <w:tabs>
        <w:tab w:val="center" w:pos="4680"/>
        <w:tab w:val="right" w:pos="9360"/>
      </w:tabs>
    </w:pPr>
  </w:style>
  <w:style w:type="character" w:customStyle="1" w:styleId="FooterChar">
    <w:name w:val="Footer Char"/>
    <w:basedOn w:val="DefaultParagraphFont"/>
    <w:link w:val="Footer"/>
    <w:uiPriority w:val="99"/>
    <w:rsid w:val="00AC56BD"/>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5ED0C-7207-4257-B555-37E8B11CC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3524</Words>
  <Characters>20093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Aly</dc:creator>
  <cp:keywords/>
  <dc:description/>
  <cp:lastModifiedBy>Ibrahim Aly</cp:lastModifiedBy>
  <cp:revision>3</cp:revision>
  <dcterms:created xsi:type="dcterms:W3CDTF">2012-06-20T13:03:00Z</dcterms:created>
  <dcterms:modified xsi:type="dcterms:W3CDTF">2012-06-20T13:22:00Z</dcterms:modified>
</cp:coreProperties>
</file>